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2ED356" w14:textId="648E44ED" w:rsidR="003A54F8" w:rsidRPr="00EE2233" w:rsidRDefault="003A54F8" w:rsidP="00F043F6">
      <w:pPr>
        <w:jc w:val="both"/>
        <w:rPr>
          <w:rStyle w:val="normal1"/>
        </w:rPr>
      </w:pPr>
      <w:r w:rsidRPr="00EE2233">
        <w:t xml:space="preserve"> </w:t>
      </w:r>
    </w:p>
    <w:p w14:paraId="476E5EB0" w14:textId="77777777" w:rsidR="004A03F9" w:rsidRPr="00EE2233" w:rsidRDefault="004A03F9" w:rsidP="003443C7">
      <w:pPr>
        <w:jc w:val="both"/>
        <w:rPr>
          <w:rStyle w:val="normal1"/>
          <w:b/>
          <w:smallCaps/>
        </w:rPr>
      </w:pPr>
    </w:p>
    <w:p w14:paraId="7C41DA3B" w14:textId="77777777" w:rsidR="00406C5D" w:rsidRPr="00EE2233" w:rsidRDefault="00406C5D" w:rsidP="003443C7">
      <w:pPr>
        <w:jc w:val="both"/>
        <w:rPr>
          <w:rStyle w:val="normal1"/>
          <w:b/>
          <w:smallCaps/>
        </w:rPr>
      </w:pPr>
    </w:p>
    <w:p w14:paraId="13933051" w14:textId="77777777" w:rsidR="00EE2233" w:rsidRPr="00EE2233" w:rsidRDefault="00EE2233" w:rsidP="00A01995">
      <w:pPr>
        <w:jc w:val="center"/>
        <w:rPr>
          <w:b/>
        </w:rPr>
      </w:pPr>
    </w:p>
    <w:p w14:paraId="055E097D" w14:textId="7FE87310" w:rsidR="004A03F9" w:rsidRPr="00EE2233" w:rsidRDefault="00E91C70" w:rsidP="00A01995">
      <w:pPr>
        <w:jc w:val="center"/>
        <w:rPr>
          <w:rStyle w:val="normal1"/>
          <w:b/>
          <w:bCs/>
          <w:smallCaps/>
        </w:rPr>
      </w:pPr>
      <w:r w:rsidRPr="00EE2233">
        <w:rPr>
          <w:b/>
        </w:rPr>
        <w:t xml:space="preserve">TÖÖVÕTULEPING </w:t>
      </w:r>
      <w:r w:rsidR="00086C79" w:rsidRPr="00EE2233">
        <w:rPr>
          <w:b/>
          <w:bCs/>
        </w:rPr>
        <w:t>nr</w:t>
      </w:r>
      <w:r w:rsidR="00086C79" w:rsidRPr="00EE2233">
        <w:rPr>
          <w:rStyle w:val="normal1"/>
          <w:b/>
          <w:bCs/>
          <w:smallCaps/>
        </w:rPr>
        <w:t xml:space="preserve"> </w:t>
      </w:r>
      <w:r w:rsidR="004A03F9" w:rsidRPr="00EE2233">
        <w:rPr>
          <w:rStyle w:val="normal1"/>
          <w:b/>
          <w:bCs/>
          <w:smallCaps/>
        </w:rPr>
        <w:t>3-2.5</w:t>
      </w:r>
      <w:r w:rsidR="00086C79" w:rsidRPr="00EE2233">
        <w:rPr>
          <w:rStyle w:val="normal1"/>
          <w:b/>
          <w:bCs/>
          <w:smallCaps/>
        </w:rPr>
        <w:t>.</w:t>
      </w:r>
      <w:r w:rsidRPr="00EE2233">
        <w:rPr>
          <w:rStyle w:val="normal1"/>
          <w:b/>
          <w:bCs/>
          <w:smallCaps/>
        </w:rPr>
        <w:t>5</w:t>
      </w:r>
      <w:r w:rsidR="00AE031B" w:rsidRPr="00EE2233">
        <w:rPr>
          <w:rStyle w:val="normal1"/>
          <w:b/>
          <w:bCs/>
          <w:smallCaps/>
        </w:rPr>
        <w:t>/2024</w:t>
      </w:r>
      <w:r w:rsidR="00086C79" w:rsidRPr="00EE2233">
        <w:rPr>
          <w:rStyle w:val="normal1"/>
          <w:b/>
          <w:bCs/>
          <w:smallCaps/>
        </w:rPr>
        <w:t>/</w:t>
      </w:r>
      <w:r w:rsidR="004A03F9" w:rsidRPr="00EE2233">
        <w:rPr>
          <w:b/>
          <w:bCs/>
          <w:highlight w:val="lightGray"/>
        </w:rPr>
        <w:fldChar w:fldCharType="begin"/>
      </w:r>
      <w:r w:rsidR="004A03F9" w:rsidRPr="00EE2233">
        <w:rPr>
          <w:b/>
          <w:bCs/>
          <w:highlight w:val="lightGray"/>
        </w:rPr>
        <w:instrText xml:space="preserve"> MACROBUTTON  AcceptAllChangesInDoc [Sisesta number] </w:instrText>
      </w:r>
      <w:r w:rsidR="004A03F9" w:rsidRPr="00EE2233">
        <w:rPr>
          <w:b/>
          <w:bCs/>
          <w:highlight w:val="lightGray"/>
        </w:rPr>
        <w:fldChar w:fldCharType="end"/>
      </w:r>
    </w:p>
    <w:p w14:paraId="039EC439" w14:textId="77777777" w:rsidR="007F6905" w:rsidRPr="00EE2233" w:rsidRDefault="007F6905" w:rsidP="003443C7">
      <w:pPr>
        <w:jc w:val="both"/>
      </w:pPr>
    </w:p>
    <w:p w14:paraId="65918D44" w14:textId="77777777" w:rsidR="00F97785" w:rsidRPr="00EE2233" w:rsidRDefault="00F97785" w:rsidP="003443C7">
      <w:pPr>
        <w:pStyle w:val="Normaallaadveeb"/>
        <w:jc w:val="right"/>
        <w:rPr>
          <w:lang w:val="et-EE"/>
        </w:rPr>
      </w:pPr>
      <w:r w:rsidRPr="00EE2233">
        <w:rPr>
          <w:rFonts w:eastAsia="Calibri"/>
          <w:lang w:val="et-EE"/>
        </w:rPr>
        <w:t>(hiliseima digitaalallkirja kuupäev)</w:t>
      </w:r>
    </w:p>
    <w:p w14:paraId="1BE56350" w14:textId="77777777" w:rsidR="007F6905" w:rsidRPr="00EE2233" w:rsidRDefault="007F6905" w:rsidP="003443C7">
      <w:pPr>
        <w:jc w:val="both"/>
      </w:pPr>
    </w:p>
    <w:p w14:paraId="177BB556" w14:textId="77777777" w:rsidR="00EE2233" w:rsidRPr="00EE2233" w:rsidRDefault="00EE2233" w:rsidP="003443C7">
      <w:pPr>
        <w:jc w:val="both"/>
      </w:pPr>
    </w:p>
    <w:p w14:paraId="4A1FC655" w14:textId="77777777" w:rsidR="00F97785" w:rsidRPr="00EE2233" w:rsidRDefault="00F97785" w:rsidP="003443C7">
      <w:pPr>
        <w:jc w:val="both"/>
        <w:outlineLvl w:val="0"/>
      </w:pPr>
    </w:p>
    <w:p w14:paraId="400895A7" w14:textId="77777777" w:rsidR="00F97785" w:rsidRPr="00EE2233" w:rsidRDefault="003A54F8" w:rsidP="003443C7">
      <w:pPr>
        <w:jc w:val="both"/>
      </w:pPr>
      <w:r w:rsidRPr="00EE2233">
        <w:rPr>
          <w:b/>
        </w:rPr>
        <w:t>Riigimetsa Majandamise Keskus</w:t>
      </w:r>
      <w:r w:rsidR="00381A67" w:rsidRPr="00EE2233">
        <w:rPr>
          <w:bCs/>
        </w:rPr>
        <w:t>,</w:t>
      </w:r>
      <w:r w:rsidRPr="00EE2233">
        <w:t xml:space="preserve"> </w:t>
      </w:r>
      <w:r w:rsidRPr="00EE2233">
        <w:rPr>
          <w:bCs/>
        </w:rPr>
        <w:t xml:space="preserve">edaspidi </w:t>
      </w:r>
      <w:r w:rsidRPr="00EE2233">
        <w:rPr>
          <w:b/>
          <w:bCs/>
        </w:rPr>
        <w:t>RMK</w:t>
      </w:r>
      <w:r w:rsidR="00381A67" w:rsidRPr="00EE2233">
        <w:rPr>
          <w:bCs/>
        </w:rPr>
        <w:t xml:space="preserve"> või </w:t>
      </w:r>
      <w:r w:rsidR="007F6905" w:rsidRPr="00EE2233">
        <w:rPr>
          <w:b/>
          <w:bCs/>
        </w:rPr>
        <w:t>t</w:t>
      </w:r>
      <w:r w:rsidR="00381A67" w:rsidRPr="00EE2233">
        <w:rPr>
          <w:b/>
          <w:bCs/>
        </w:rPr>
        <w:t>ellija</w:t>
      </w:r>
      <w:r w:rsidRPr="00EE2233">
        <w:rPr>
          <w:bCs/>
        </w:rPr>
        <w:t xml:space="preserve">, </w:t>
      </w:r>
      <w:r w:rsidR="00F97785" w:rsidRPr="00EE2233">
        <w:t xml:space="preserve">keda esindab </w:t>
      </w:r>
      <w:sdt>
        <w:sdtPr>
          <w:rPr>
            <w:highlight w:val="lightGray"/>
          </w:rPr>
          <w:tag w:val="Riigimetsa Majandamise Keskuse "/>
          <w:id w:val="-1598098674"/>
          <w:placeholder>
            <w:docPart w:val="98771FFB5FA345029DEF156C9FA9138A"/>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F97785" w:rsidRPr="00EE2233">
            <w:rPr>
              <w:highlight w:val="lightGray"/>
            </w:rPr>
            <w:t>[Vali sobiv]</w:t>
          </w:r>
        </w:sdtContent>
      </w:sdt>
      <w:r w:rsidR="00F97785" w:rsidRPr="00EE2233">
        <w:t xml:space="preserve"> </w:t>
      </w:r>
      <w:sdt>
        <w:sdtPr>
          <w:rPr>
            <w:highlight w:val="lightGray"/>
          </w:rPr>
          <w:alias w:val="Vali kuupäev"/>
          <w:tag w:val="Vali kuupäev"/>
          <w:id w:val="-171967024"/>
          <w:placeholder>
            <w:docPart w:val="6064FF5CC7134F3BAE4C461A3733E30D"/>
          </w:placeholder>
          <w:date>
            <w:dateFormat w:val="d.MM.yyyy"/>
            <w:lid w:val="et-EE"/>
            <w:storeMappedDataAs w:val="dateTime"/>
            <w:calendar w:val="gregorian"/>
          </w:date>
        </w:sdtPr>
        <w:sdtEndPr/>
        <w:sdtContent>
          <w:r w:rsidR="00F97785" w:rsidRPr="00EE2233">
            <w:rPr>
              <w:highlight w:val="lightGray"/>
            </w:rPr>
            <w:t>[Vali kuupäev]</w:t>
          </w:r>
        </w:sdtContent>
      </w:sdt>
      <w:r w:rsidR="00F97785" w:rsidRPr="00EE2233">
        <w:t xml:space="preserve"> </w:t>
      </w:r>
      <w:sdt>
        <w:sdtPr>
          <w:rPr>
            <w:highlight w:val="lightGray"/>
          </w:rPr>
          <w:id w:val="-775716232"/>
          <w:placeholder>
            <w:docPart w:val="98771FFB5FA345029DEF156C9FA9138A"/>
          </w:placeholder>
          <w:comboBox>
            <w:listItem w:displayText="otsuse" w:value="otsuse"/>
            <w:listItem w:displayText="käskkirja" w:value="käskkirja"/>
            <w:listItem w:displayText="volikirja" w:value="volikirja"/>
            <w:listItem w:displayText="määruse" w:value="määruse"/>
          </w:comboBox>
        </w:sdtPr>
        <w:sdtEndPr/>
        <w:sdtContent>
          <w:r w:rsidR="00F97785" w:rsidRPr="00EE2233">
            <w:rPr>
              <w:highlight w:val="lightGray"/>
            </w:rPr>
            <w:t>[Vali sobiv]</w:t>
          </w:r>
        </w:sdtContent>
      </w:sdt>
      <w:r w:rsidR="00F97785" w:rsidRPr="00EE2233">
        <w:t xml:space="preserve"> nr </w:t>
      </w:r>
      <w:r w:rsidR="00F97785" w:rsidRPr="00EE2233">
        <w:fldChar w:fldCharType="begin"/>
      </w:r>
      <w:r w:rsidR="00F97785" w:rsidRPr="00EE2233">
        <w:instrText xml:space="preserve"> MACROBUTTON  AcceptAllChangesInDoc [Sisesta number] </w:instrText>
      </w:r>
      <w:r w:rsidR="00F97785" w:rsidRPr="00EE2233">
        <w:fldChar w:fldCharType="end"/>
      </w:r>
      <w:r w:rsidR="00F97785" w:rsidRPr="00EE2233">
        <w:t xml:space="preserve">alusel </w:t>
      </w:r>
      <w:r w:rsidR="00F97785" w:rsidRPr="00EE2233">
        <w:rPr>
          <w:rFonts w:eastAsia="Calibri"/>
          <w:highlight w:val="lightGray"/>
        </w:rPr>
        <w:fldChar w:fldCharType="begin"/>
      </w:r>
      <w:r w:rsidR="00F97785" w:rsidRPr="00EE2233">
        <w:rPr>
          <w:rFonts w:eastAsia="Calibri"/>
          <w:highlight w:val="lightGray"/>
        </w:rPr>
        <w:instrText xml:space="preserve"> MACROBUTTON  AcceptAllChangesInDoc [Sisesta ametinimetus] </w:instrText>
      </w:r>
      <w:r w:rsidR="00F97785" w:rsidRPr="00EE2233">
        <w:rPr>
          <w:rFonts w:eastAsia="Calibri"/>
          <w:highlight w:val="lightGray"/>
        </w:rPr>
        <w:fldChar w:fldCharType="end"/>
      </w:r>
      <w:r w:rsidR="00F97785" w:rsidRPr="00EE2233">
        <w:rPr>
          <w:rFonts w:eastAsia="Calibri"/>
        </w:rPr>
        <w:t xml:space="preserve"> </w:t>
      </w:r>
      <w:r w:rsidR="00F97785" w:rsidRPr="00EE2233">
        <w:rPr>
          <w:rFonts w:eastAsia="Calibri"/>
        </w:rPr>
        <w:fldChar w:fldCharType="begin"/>
      </w:r>
      <w:r w:rsidR="00F97785" w:rsidRPr="00EE2233">
        <w:rPr>
          <w:rFonts w:eastAsia="Calibri"/>
        </w:rPr>
        <w:instrText xml:space="preserve"> MACROBUTTON  AcceptAllChangesInDoc [Sisesta eesnimi ja perekonnanimi] </w:instrText>
      </w:r>
      <w:r w:rsidR="00F97785" w:rsidRPr="00EE2233">
        <w:rPr>
          <w:rFonts w:eastAsia="Calibri"/>
        </w:rPr>
        <w:fldChar w:fldCharType="end"/>
      </w:r>
      <w:r w:rsidR="00F97785" w:rsidRPr="00EE2233">
        <w:t>, ühelt poolt,</w:t>
      </w:r>
    </w:p>
    <w:p w14:paraId="2461FB4A" w14:textId="77777777" w:rsidR="00F97785" w:rsidRPr="00EE2233" w:rsidRDefault="00F97785" w:rsidP="003443C7">
      <w:pPr>
        <w:jc w:val="both"/>
        <w:outlineLvl w:val="0"/>
      </w:pPr>
    </w:p>
    <w:p w14:paraId="5DF214A2" w14:textId="77777777" w:rsidR="004A4BC8" w:rsidRPr="00EE2233" w:rsidRDefault="004A4BC8" w:rsidP="003443C7">
      <w:pPr>
        <w:jc w:val="both"/>
      </w:pPr>
      <w:r w:rsidRPr="00EE2233">
        <w:t xml:space="preserve">ja </w:t>
      </w:r>
      <w:r w:rsidRPr="00EE2233">
        <w:rPr>
          <w:b/>
          <w:bCs/>
          <w:highlight w:val="lightGray"/>
        </w:rPr>
        <w:fldChar w:fldCharType="begin"/>
      </w:r>
      <w:r w:rsidRPr="00EE2233">
        <w:rPr>
          <w:b/>
          <w:bCs/>
          <w:highlight w:val="lightGray"/>
        </w:rPr>
        <w:instrText xml:space="preserve"> MACROBUTTON  AcceptAllChangesInDoc [Sisesta juriidilise isiku nimi], </w:instrText>
      </w:r>
      <w:r w:rsidRPr="00EE2233">
        <w:rPr>
          <w:b/>
          <w:bCs/>
          <w:highlight w:val="lightGray"/>
        </w:rPr>
        <w:fldChar w:fldCharType="end"/>
      </w:r>
      <w:r w:rsidRPr="00EE2233">
        <w:t xml:space="preserve">edaspidi </w:t>
      </w:r>
      <w:r w:rsidRPr="00EE2233">
        <w:rPr>
          <w:b/>
          <w:bCs/>
        </w:rPr>
        <w:t>töövõtja</w:t>
      </w:r>
      <w:r w:rsidRPr="00EE2233">
        <w:rPr>
          <w:bCs/>
        </w:rPr>
        <w:t xml:space="preserve">, </w:t>
      </w:r>
      <w:r w:rsidRPr="00EE2233">
        <w:t xml:space="preserve">keda esindab </w:t>
      </w:r>
      <w:sdt>
        <w:sdtPr>
          <w:rPr>
            <w:highlight w:val="lightGray"/>
          </w:rPr>
          <w:tag w:val="Riigimetsa Majandamise Keskuse "/>
          <w:id w:val="219788717"/>
          <w:placeholder>
            <w:docPart w:val="ADD703CAB0244026B09E37C88DFFE94C"/>
          </w:placeholder>
          <w:comboBox>
            <w:listItem w:displayText="põhikirja" w:value="põhikirja"/>
            <w:listItem w:displayText="volikirja" w:value="volikirja"/>
          </w:comboBox>
        </w:sdtPr>
        <w:sdtEndPr/>
        <w:sdtContent>
          <w:r w:rsidRPr="00EE2233">
            <w:rPr>
              <w:highlight w:val="lightGray"/>
            </w:rPr>
            <w:t>[Vali sobiv]</w:t>
          </w:r>
        </w:sdtContent>
      </w:sdt>
      <w:r w:rsidRPr="00EE2233">
        <w:t xml:space="preserve">  alusel </w:t>
      </w:r>
      <w:r w:rsidRPr="00EE2233">
        <w:rPr>
          <w:highlight w:val="lightGray"/>
        </w:rPr>
        <w:fldChar w:fldCharType="begin"/>
      </w:r>
      <w:r w:rsidRPr="00EE2233">
        <w:rPr>
          <w:highlight w:val="lightGray"/>
        </w:rPr>
        <w:instrText xml:space="preserve"> MACROBUTTON  AcceptAllChangesInDoc [Sisesta ametinimetus]</w:instrText>
      </w:r>
      <w:r w:rsidRPr="00EE2233">
        <w:rPr>
          <w:highlight w:val="lightGray"/>
        </w:rPr>
        <w:fldChar w:fldCharType="end"/>
      </w:r>
      <w:r w:rsidRPr="00EE2233">
        <w:rPr>
          <w:rFonts w:eastAsia="Calibri"/>
        </w:rPr>
        <w:t xml:space="preserve"> </w:t>
      </w:r>
      <w:r w:rsidRPr="00EE2233">
        <w:rPr>
          <w:highlight w:val="lightGray"/>
        </w:rPr>
        <w:fldChar w:fldCharType="begin"/>
      </w:r>
      <w:r w:rsidRPr="00EE2233">
        <w:rPr>
          <w:highlight w:val="lightGray"/>
        </w:rPr>
        <w:instrText xml:space="preserve"> MACROBUTTON  AcceptAllChangesInDoc [Sisesta eesnimi ja perekonnanimi] </w:instrText>
      </w:r>
      <w:r w:rsidRPr="00EE2233">
        <w:rPr>
          <w:highlight w:val="lightGray"/>
        </w:rPr>
        <w:fldChar w:fldCharType="end"/>
      </w:r>
      <w:r w:rsidRPr="00EE2233">
        <w:t>teiselt poolt,</w:t>
      </w:r>
    </w:p>
    <w:p w14:paraId="2B0E6105" w14:textId="77777777" w:rsidR="004A4BC8" w:rsidRPr="00EE2233" w:rsidRDefault="004A4BC8" w:rsidP="003443C7">
      <w:pPr>
        <w:jc w:val="both"/>
        <w:rPr>
          <w:rFonts w:eastAsia="Calibri"/>
        </w:rPr>
      </w:pPr>
    </w:p>
    <w:p w14:paraId="61ACD24F" w14:textId="77777777" w:rsidR="00F97785" w:rsidRPr="00EE2233" w:rsidRDefault="004A4BC8" w:rsidP="003443C7">
      <w:pPr>
        <w:jc w:val="both"/>
        <w:outlineLvl w:val="0"/>
        <w:rPr>
          <w:rFonts w:eastAsia="Calibri"/>
          <w:i/>
          <w:iCs/>
        </w:rPr>
      </w:pPr>
      <w:r w:rsidRPr="00EE2233">
        <w:rPr>
          <w:i/>
          <w:iCs/>
        </w:rPr>
        <w:fldChar w:fldCharType="begin"/>
      </w:r>
      <w:r w:rsidRPr="00EE2233">
        <w:rPr>
          <w:i/>
          <w:iCs/>
        </w:rPr>
        <w:instrText xml:space="preserve"> MACROBUTTON  AcceptAllChangesInDoc [Sisesta füüsilisest isikust ettevõtja nimi]</w:instrText>
      </w:r>
      <w:r w:rsidRPr="00EE2233">
        <w:rPr>
          <w:i/>
          <w:iCs/>
        </w:rPr>
        <w:fldChar w:fldCharType="end"/>
      </w:r>
      <w:r w:rsidRPr="00EE2233">
        <w:rPr>
          <w:rFonts w:eastAsia="Calibri"/>
          <w:i/>
          <w:iCs/>
        </w:rPr>
        <w:t xml:space="preserve">, </w:t>
      </w:r>
      <w:r w:rsidRPr="00EE2233">
        <w:rPr>
          <w:i/>
          <w:iCs/>
        </w:rPr>
        <w:t xml:space="preserve">edaspidi </w:t>
      </w:r>
      <w:r w:rsidRPr="00EE2233">
        <w:rPr>
          <w:b/>
          <w:bCs/>
          <w:i/>
          <w:iCs/>
        </w:rPr>
        <w:t>töövõtja</w:t>
      </w:r>
      <w:r w:rsidRPr="00EE2233">
        <w:rPr>
          <w:i/>
          <w:iCs/>
        </w:rPr>
        <w:t>, teiselt poolt,</w:t>
      </w:r>
      <w:r w:rsidRPr="00EE2233">
        <w:rPr>
          <w:rFonts w:eastAsia="Calibri"/>
          <w:i/>
          <w:iCs/>
        </w:rPr>
        <w:t xml:space="preserve"> </w:t>
      </w:r>
    </w:p>
    <w:p w14:paraId="3E0D0434" w14:textId="77777777" w:rsidR="004A4BC8" w:rsidRPr="00EE2233" w:rsidRDefault="004A4BC8" w:rsidP="003443C7">
      <w:pPr>
        <w:jc w:val="both"/>
        <w:outlineLvl w:val="0"/>
      </w:pPr>
    </w:p>
    <w:p w14:paraId="14672120" w14:textId="77777777" w:rsidR="00F97785" w:rsidRPr="00EE2233" w:rsidRDefault="00F97785" w:rsidP="003443C7">
      <w:pPr>
        <w:jc w:val="both"/>
      </w:pPr>
      <w:r w:rsidRPr="00EE2233">
        <w:t xml:space="preserve">keda nimetatakse edaspidi </w:t>
      </w:r>
      <w:r w:rsidRPr="00EE2233">
        <w:rPr>
          <w:b/>
        </w:rPr>
        <w:t xml:space="preserve">pool </w:t>
      </w:r>
      <w:r w:rsidRPr="00EE2233">
        <w:t xml:space="preserve">või ühiselt </w:t>
      </w:r>
      <w:r w:rsidRPr="00EE2233">
        <w:rPr>
          <w:b/>
        </w:rPr>
        <w:t>pooled</w:t>
      </w:r>
      <w:r w:rsidRPr="00EE2233">
        <w:t>,</w:t>
      </w:r>
    </w:p>
    <w:p w14:paraId="536E811F" w14:textId="77777777" w:rsidR="00F97785" w:rsidRPr="00EE2233" w:rsidRDefault="00F97785" w:rsidP="003443C7">
      <w:pPr>
        <w:jc w:val="both"/>
      </w:pPr>
    </w:p>
    <w:p w14:paraId="515C5A74" w14:textId="6E6F7466" w:rsidR="00B52D80" w:rsidRPr="00EE2233" w:rsidRDefault="00B52D80" w:rsidP="003443C7">
      <w:pPr>
        <w:jc w:val="both"/>
        <w:rPr>
          <w:lang w:eastAsia="et-EE"/>
        </w:rPr>
      </w:pPr>
      <w:r w:rsidRPr="00EE2233">
        <w:t xml:space="preserve">sõlmisid käesoleva </w:t>
      </w:r>
      <w:r w:rsidR="008908CC" w:rsidRPr="00EE2233">
        <w:t>hanke</w:t>
      </w:r>
      <w:r w:rsidRPr="00EE2233">
        <w:t xml:space="preserve">lepingu, edaspidi </w:t>
      </w:r>
      <w:r w:rsidRPr="00EE2233">
        <w:rPr>
          <w:b/>
          <w:bCs/>
        </w:rPr>
        <w:t xml:space="preserve">leping, </w:t>
      </w:r>
      <w:sdt>
        <w:sdtPr>
          <w:rPr>
            <w:bCs/>
          </w:rPr>
          <w:tag w:val="Riigimetsa Majandamise Keskuse "/>
          <w:id w:val="-1727522968"/>
          <w:placeholder>
            <w:docPart w:val="471ABD3A3DDF41FA810E471FA5F35532"/>
          </w:placeholder>
          <w:comboBox>
            <w:listItem w:displayText="hange" w:value="hange"/>
            <w:listItem w:displayText="riigihange" w:value="riigihange"/>
          </w:comboBox>
        </w:sdtPr>
        <w:sdtEndPr/>
        <w:sdtContent>
          <w:r w:rsidR="003D749E" w:rsidRPr="00EE2233">
            <w:t>riigihan</w:t>
          </w:r>
          <w:r w:rsidR="00107177" w:rsidRPr="00EE2233">
            <w:t>ke</w:t>
          </w:r>
        </w:sdtContent>
      </w:sdt>
      <w:r w:rsidRPr="00EE2233">
        <w:rPr>
          <w:bCs/>
        </w:rPr>
        <w:t xml:space="preserve"> </w:t>
      </w:r>
      <w:r w:rsidR="00ED6765" w:rsidRPr="00EE2233">
        <w:rPr>
          <w:bCs/>
        </w:rPr>
        <w:t xml:space="preserve">1-47/3173 „RMK karjääride </w:t>
      </w:r>
      <w:proofErr w:type="spellStart"/>
      <w:r w:rsidR="00ED6765" w:rsidRPr="00EE2233">
        <w:rPr>
          <w:bCs/>
        </w:rPr>
        <w:t>markšeiderimõõdistus</w:t>
      </w:r>
      <w:proofErr w:type="spellEnd"/>
      <w:r w:rsidR="00ED6765" w:rsidRPr="00EE2233">
        <w:rPr>
          <w:bCs/>
        </w:rPr>
        <w:t xml:space="preserve"> 2024-2028“ (viitenumber 283115</w:t>
      </w:r>
      <w:r w:rsidRPr="00EE2233">
        <w:rPr>
          <w:lang w:eastAsia="et-EE"/>
        </w:rPr>
        <w:t>) tulemusena alljärgnevas:</w:t>
      </w:r>
    </w:p>
    <w:p w14:paraId="0F1CC2A8" w14:textId="77777777" w:rsidR="0041562A" w:rsidRPr="00EE2233" w:rsidRDefault="0041562A" w:rsidP="0041562A">
      <w:pPr>
        <w:tabs>
          <w:tab w:val="left" w:pos="567"/>
        </w:tabs>
        <w:jc w:val="both"/>
        <w:outlineLvl w:val="0"/>
      </w:pPr>
    </w:p>
    <w:p w14:paraId="1981C1FD" w14:textId="77777777" w:rsidR="00B5240F" w:rsidRPr="00EE2233" w:rsidRDefault="00CF2556" w:rsidP="00B5240F">
      <w:pPr>
        <w:pStyle w:val="Loendilik"/>
        <w:numPr>
          <w:ilvl w:val="0"/>
          <w:numId w:val="6"/>
        </w:numPr>
        <w:tabs>
          <w:tab w:val="clear" w:pos="561"/>
          <w:tab w:val="num" w:pos="0"/>
        </w:tabs>
        <w:jc w:val="both"/>
        <w:rPr>
          <w:rStyle w:val="normal1"/>
          <w:b/>
        </w:rPr>
      </w:pPr>
      <w:r w:rsidRPr="00EE2233">
        <w:rPr>
          <w:rStyle w:val="normal1"/>
          <w:b/>
        </w:rPr>
        <w:t>Üldsätted</w:t>
      </w:r>
    </w:p>
    <w:p w14:paraId="2A763EDD" w14:textId="715190C4" w:rsidR="00B5240F" w:rsidRPr="00EE2233" w:rsidRDefault="00B5240F" w:rsidP="00B5240F">
      <w:pPr>
        <w:pStyle w:val="Loendilik"/>
        <w:numPr>
          <w:ilvl w:val="1"/>
          <w:numId w:val="6"/>
        </w:numPr>
        <w:tabs>
          <w:tab w:val="clear" w:pos="561"/>
        </w:tabs>
        <w:jc w:val="both"/>
        <w:rPr>
          <w:rStyle w:val="normal1"/>
          <w:b/>
        </w:rPr>
      </w:pPr>
      <w:r w:rsidRPr="00EE2233">
        <w:rPr>
          <w:rStyle w:val="normal1"/>
          <w:bCs/>
        </w:rPr>
        <w:t>Hankelepingu lahutamatuteks osadeks on riigihanke alusdokumendid (edaspidi hanke alusdokumendid), töövõtja pakkumus, lepingu muudatused ja lisad. Vastuolude korral hanke alusdokumentide ja töövõtja pakkumuse vahel prevaleerib hanke alusdokument.</w:t>
      </w:r>
    </w:p>
    <w:p w14:paraId="2406A206" w14:textId="77777777" w:rsidR="0041562A" w:rsidRPr="00EE2233" w:rsidRDefault="0041562A" w:rsidP="0041562A">
      <w:pPr>
        <w:pStyle w:val="Loendilik"/>
        <w:ind w:left="0"/>
        <w:jc w:val="both"/>
        <w:rPr>
          <w:rStyle w:val="normal1"/>
          <w:b/>
        </w:rPr>
      </w:pPr>
    </w:p>
    <w:p w14:paraId="24388D37" w14:textId="578F6440" w:rsidR="004A03F9" w:rsidRPr="00EE2233" w:rsidRDefault="0041562A" w:rsidP="00CB2362">
      <w:pPr>
        <w:pStyle w:val="Loendilik"/>
        <w:numPr>
          <w:ilvl w:val="0"/>
          <w:numId w:val="6"/>
        </w:numPr>
        <w:tabs>
          <w:tab w:val="clear" w:pos="561"/>
          <w:tab w:val="num" w:pos="0"/>
        </w:tabs>
        <w:jc w:val="both"/>
        <w:rPr>
          <w:rStyle w:val="normal1"/>
          <w:b/>
        </w:rPr>
      </w:pPr>
      <w:r w:rsidRPr="00EE2233">
        <w:rPr>
          <w:rStyle w:val="normal1"/>
          <w:b/>
        </w:rPr>
        <w:t xml:space="preserve">Lepingu </w:t>
      </w:r>
      <w:r w:rsidR="00CF2556" w:rsidRPr="00EE2233">
        <w:rPr>
          <w:rStyle w:val="normal1"/>
          <w:b/>
        </w:rPr>
        <w:t>ese</w:t>
      </w:r>
    </w:p>
    <w:p w14:paraId="6F237F15" w14:textId="6794693C" w:rsidR="00247226" w:rsidRPr="00EE2233" w:rsidRDefault="008E0573" w:rsidP="00EF7348">
      <w:pPr>
        <w:pStyle w:val="Loendilik"/>
        <w:numPr>
          <w:ilvl w:val="1"/>
          <w:numId w:val="6"/>
        </w:numPr>
        <w:jc w:val="both"/>
        <w:rPr>
          <w:rStyle w:val="normal1"/>
        </w:rPr>
      </w:pPr>
      <w:r w:rsidRPr="00EE2233">
        <w:rPr>
          <w:rStyle w:val="normal1"/>
        </w:rPr>
        <w:t xml:space="preserve">Lepingu </w:t>
      </w:r>
      <w:r w:rsidR="008D7ECF" w:rsidRPr="00EE2233">
        <w:rPr>
          <w:rStyle w:val="normal1"/>
        </w:rPr>
        <w:t xml:space="preserve">esemeks on </w:t>
      </w:r>
      <w:r w:rsidR="007942E4" w:rsidRPr="00EE2233">
        <w:rPr>
          <w:rStyle w:val="normal1"/>
        </w:rPr>
        <w:t>RMK töötavate karjääride iga-aasta</w:t>
      </w:r>
      <w:r w:rsidR="008D7ECF" w:rsidRPr="00EE2233">
        <w:rPr>
          <w:rStyle w:val="normal1"/>
        </w:rPr>
        <w:t>ne</w:t>
      </w:r>
      <w:r w:rsidR="007942E4" w:rsidRPr="00EE2233">
        <w:rPr>
          <w:rStyle w:val="normal1"/>
        </w:rPr>
        <w:t xml:space="preserve"> kaevandamise järg</w:t>
      </w:r>
      <w:r w:rsidR="008D7ECF" w:rsidRPr="00EE2233">
        <w:rPr>
          <w:rStyle w:val="normal1"/>
        </w:rPr>
        <w:t>n</w:t>
      </w:r>
      <w:r w:rsidR="007942E4" w:rsidRPr="00EE2233">
        <w:rPr>
          <w:rStyle w:val="normal1"/>
        </w:rPr>
        <w:t xml:space="preserve">e </w:t>
      </w:r>
      <w:proofErr w:type="spellStart"/>
      <w:r w:rsidR="007942E4" w:rsidRPr="00EE2233">
        <w:rPr>
          <w:rStyle w:val="normal1"/>
        </w:rPr>
        <w:t>markšeiderimõõdistus</w:t>
      </w:r>
      <w:proofErr w:type="spellEnd"/>
      <w:r w:rsidR="00FF3558" w:rsidRPr="00EE2233">
        <w:rPr>
          <w:rStyle w:val="normal1"/>
        </w:rPr>
        <w:t xml:space="preserve"> (edaspidi töö)</w:t>
      </w:r>
      <w:r w:rsidR="00247226" w:rsidRPr="00EE2233">
        <w:rPr>
          <w:rStyle w:val="normal1"/>
        </w:rPr>
        <w:t>.</w:t>
      </w:r>
      <w:r w:rsidR="00FB5E7D" w:rsidRPr="00EE2233">
        <w:t xml:space="preserve"> </w:t>
      </w:r>
      <w:r w:rsidR="00FB5E7D" w:rsidRPr="00EE2233">
        <w:rPr>
          <w:rStyle w:val="normal1"/>
        </w:rPr>
        <w:t xml:space="preserve">Töö </w:t>
      </w:r>
      <w:r w:rsidR="009A5412" w:rsidRPr="00EE2233">
        <w:rPr>
          <w:rStyle w:val="normal1"/>
        </w:rPr>
        <w:t>ja töö tulemusena koostatavad dokumendid ja toimikud peavad vastama hankedokumentides esitatud nõuetele ja õigusaktides sätestatule (</w:t>
      </w:r>
      <w:r w:rsidR="008E6FB5" w:rsidRPr="00EE2233">
        <w:rPr>
          <w:rStyle w:val="normal1"/>
        </w:rPr>
        <w:t>sh Majandus- ja taristuministri 02.05.2019.a määrus nr 32 „</w:t>
      </w:r>
      <w:proofErr w:type="spellStart"/>
      <w:r w:rsidR="009A5412" w:rsidRPr="00EE2233">
        <w:rPr>
          <w:rStyle w:val="normal1"/>
        </w:rPr>
        <w:t>Markšeiderimõõdistuse</w:t>
      </w:r>
      <w:proofErr w:type="spellEnd"/>
      <w:r w:rsidR="009A5412" w:rsidRPr="00EE2233">
        <w:rPr>
          <w:rStyle w:val="normal1"/>
        </w:rPr>
        <w:t xml:space="preserve"> täpsustatud nõuded ja kord</w:t>
      </w:r>
      <w:r w:rsidR="008E6FB5" w:rsidRPr="00EE2233">
        <w:rPr>
          <w:rStyle w:val="normal1"/>
        </w:rPr>
        <w:t>“</w:t>
      </w:r>
      <w:r w:rsidR="00D854E6">
        <w:rPr>
          <w:rStyle w:val="normal1"/>
        </w:rPr>
        <w:t>. Mõõdistus</w:t>
      </w:r>
      <w:r w:rsidR="00D854E6" w:rsidRPr="00D854E6">
        <w:rPr>
          <w:rStyle w:val="normal1"/>
        </w:rPr>
        <w:t xml:space="preserve"> tuleb läbi viia sügisel peale kaevandustööde lõppu ja valmis </w:t>
      </w:r>
      <w:proofErr w:type="spellStart"/>
      <w:r w:rsidR="00D854E6" w:rsidRPr="00EE2233">
        <w:rPr>
          <w:rStyle w:val="normal1"/>
        </w:rPr>
        <w:t>markšeiderimõõdistuse</w:t>
      </w:r>
      <w:proofErr w:type="spellEnd"/>
      <w:r w:rsidR="00D854E6" w:rsidRPr="00EE2233">
        <w:rPr>
          <w:rStyle w:val="normal1"/>
        </w:rPr>
        <w:t xml:space="preserve"> </w:t>
      </w:r>
      <w:r w:rsidR="00D854E6" w:rsidRPr="00D854E6">
        <w:rPr>
          <w:rStyle w:val="normal1"/>
        </w:rPr>
        <w:t xml:space="preserve">aruanne </w:t>
      </w:r>
      <w:r w:rsidR="00701E4F">
        <w:rPr>
          <w:rStyle w:val="normal1"/>
        </w:rPr>
        <w:t xml:space="preserve">koos </w:t>
      </w:r>
      <w:r w:rsidR="005F2104" w:rsidRPr="005F2104">
        <w:rPr>
          <w:rStyle w:val="normal1"/>
        </w:rPr>
        <w:t xml:space="preserve">plaani- ja kaardimaterjaliga </w:t>
      </w:r>
      <w:r w:rsidR="00D854E6" w:rsidRPr="00D854E6">
        <w:rPr>
          <w:rStyle w:val="normal1"/>
        </w:rPr>
        <w:t xml:space="preserve">tuleb tellijale üle anda hiljemalt sama aasta 15. </w:t>
      </w:r>
      <w:r w:rsidR="00D854E6">
        <w:rPr>
          <w:rStyle w:val="normal1"/>
        </w:rPr>
        <w:t>d</w:t>
      </w:r>
      <w:r w:rsidR="00D854E6" w:rsidRPr="00D854E6">
        <w:rPr>
          <w:rStyle w:val="normal1"/>
        </w:rPr>
        <w:t>etsembriks.</w:t>
      </w:r>
    </w:p>
    <w:p w14:paraId="7B40B385" w14:textId="77777777" w:rsidR="00207003" w:rsidRPr="00EE2233" w:rsidRDefault="00207003" w:rsidP="003443C7">
      <w:pPr>
        <w:ind w:left="567"/>
        <w:jc w:val="both"/>
        <w:outlineLvl w:val="0"/>
      </w:pPr>
    </w:p>
    <w:p w14:paraId="7C33DDD7" w14:textId="2CE561C2" w:rsidR="005C68FA" w:rsidRPr="00EE2233" w:rsidRDefault="00DB3099" w:rsidP="003443C7">
      <w:pPr>
        <w:pStyle w:val="Loendilik"/>
        <w:numPr>
          <w:ilvl w:val="0"/>
          <w:numId w:val="6"/>
        </w:numPr>
        <w:jc w:val="both"/>
        <w:rPr>
          <w:rStyle w:val="normal1"/>
          <w:b/>
        </w:rPr>
      </w:pPr>
      <w:r w:rsidRPr="00EE2233">
        <w:rPr>
          <w:rStyle w:val="normal1"/>
          <w:b/>
          <w:bCs/>
        </w:rPr>
        <w:t>Tööde</w:t>
      </w:r>
      <w:r w:rsidR="0046276B" w:rsidRPr="00EE2233">
        <w:rPr>
          <w:rStyle w:val="normal1"/>
          <w:b/>
          <w:bCs/>
        </w:rPr>
        <w:t xml:space="preserve"> </w:t>
      </w:r>
      <w:r w:rsidR="0046276B" w:rsidRPr="00EE2233">
        <w:rPr>
          <w:b/>
        </w:rPr>
        <w:t>üleandmine ja</w:t>
      </w:r>
      <w:r w:rsidRPr="00EE2233">
        <w:rPr>
          <w:rStyle w:val="normal1"/>
          <w:b/>
          <w:bCs/>
        </w:rPr>
        <w:t xml:space="preserve"> vastuvõtmin</w:t>
      </w:r>
      <w:r w:rsidR="005C68FA" w:rsidRPr="00EE2233">
        <w:rPr>
          <w:rStyle w:val="normal1"/>
          <w:b/>
          <w:bCs/>
        </w:rPr>
        <w:t xml:space="preserve">e </w:t>
      </w:r>
    </w:p>
    <w:p w14:paraId="283730EF" w14:textId="2EF6335C" w:rsidR="005F2104" w:rsidRPr="005F2104" w:rsidRDefault="005F5F55" w:rsidP="0007435A">
      <w:pPr>
        <w:pStyle w:val="Loendilik"/>
        <w:numPr>
          <w:ilvl w:val="1"/>
          <w:numId w:val="6"/>
        </w:numPr>
        <w:jc w:val="both"/>
        <w:rPr>
          <w:rStyle w:val="normal1"/>
        </w:rPr>
      </w:pPr>
      <w:r w:rsidRPr="00EE2233">
        <w:rPr>
          <w:rStyle w:val="normal1"/>
        </w:rPr>
        <w:t xml:space="preserve">Töö </w:t>
      </w:r>
      <w:r w:rsidR="00701E4F">
        <w:rPr>
          <w:rStyle w:val="normal1"/>
        </w:rPr>
        <w:t xml:space="preserve">üleandmisel esitab </w:t>
      </w:r>
      <w:r w:rsidRPr="00EE2233">
        <w:rPr>
          <w:rStyle w:val="normal1"/>
        </w:rPr>
        <w:t>töövõtja</w:t>
      </w:r>
      <w:r w:rsidR="00701E4F">
        <w:rPr>
          <w:rStyle w:val="normal1"/>
        </w:rPr>
        <w:t xml:space="preserve"> tellijale töövõtja poolt </w:t>
      </w:r>
      <w:r w:rsidRPr="00EE2233">
        <w:rPr>
          <w:rStyle w:val="normal1"/>
        </w:rPr>
        <w:t xml:space="preserve">koostatud </w:t>
      </w:r>
      <w:proofErr w:type="spellStart"/>
      <w:r w:rsidRPr="00EE2233">
        <w:rPr>
          <w:rStyle w:val="normal1"/>
        </w:rPr>
        <w:t>markšeiderimõõdistuse</w:t>
      </w:r>
      <w:proofErr w:type="spellEnd"/>
      <w:r w:rsidRPr="00EE2233">
        <w:rPr>
          <w:rStyle w:val="normal1"/>
        </w:rPr>
        <w:t xml:space="preserve"> aruan</w:t>
      </w:r>
      <w:r w:rsidR="00701E4F">
        <w:rPr>
          <w:rStyle w:val="normal1"/>
        </w:rPr>
        <w:t>d</w:t>
      </w:r>
      <w:r w:rsidRPr="00EE2233">
        <w:rPr>
          <w:rStyle w:val="normal1"/>
        </w:rPr>
        <w:t xml:space="preserve">e </w:t>
      </w:r>
      <w:r w:rsidR="005F2104" w:rsidRPr="005F2104">
        <w:rPr>
          <w:rStyle w:val="normal1"/>
        </w:rPr>
        <w:t xml:space="preserve">koos plaani- ja kaardimaterjaliga </w:t>
      </w:r>
      <w:r w:rsidR="005F2104">
        <w:rPr>
          <w:rStyle w:val="normal1"/>
        </w:rPr>
        <w:t>(</w:t>
      </w:r>
      <w:r w:rsidR="005F2104" w:rsidRPr="005F2104">
        <w:rPr>
          <w:rStyle w:val="normal1"/>
        </w:rPr>
        <w:t xml:space="preserve">2 eksemplari paberkandjal ning </w:t>
      </w:r>
      <w:r w:rsidR="005F2104">
        <w:rPr>
          <w:rStyle w:val="normal1"/>
        </w:rPr>
        <w:t>1</w:t>
      </w:r>
      <w:r w:rsidR="005F2104" w:rsidRPr="005F2104">
        <w:rPr>
          <w:rStyle w:val="normal1"/>
        </w:rPr>
        <w:t xml:space="preserve"> eksemplar</w:t>
      </w:r>
      <w:r w:rsidR="005F2104" w:rsidRPr="005F2104">
        <w:rPr>
          <w:rStyle w:val="normal1"/>
        </w:rPr>
        <w:t xml:space="preserve"> </w:t>
      </w:r>
      <w:r w:rsidR="005F2104" w:rsidRPr="005F2104">
        <w:rPr>
          <w:rStyle w:val="normal1"/>
        </w:rPr>
        <w:t>elektroonilis</w:t>
      </w:r>
      <w:r w:rsidR="005F2104">
        <w:rPr>
          <w:rStyle w:val="normal1"/>
        </w:rPr>
        <w:t>elt).</w:t>
      </w:r>
    </w:p>
    <w:p w14:paraId="781BCAF8" w14:textId="256759EE" w:rsidR="00B72F5F" w:rsidRPr="00EE2233" w:rsidRDefault="005F5F55" w:rsidP="00701E4F">
      <w:pPr>
        <w:pStyle w:val="Loendilik"/>
        <w:numPr>
          <w:ilvl w:val="1"/>
          <w:numId w:val="6"/>
        </w:numPr>
        <w:tabs>
          <w:tab w:val="clear" w:pos="561"/>
          <w:tab w:val="num" w:pos="0"/>
          <w:tab w:val="num" w:pos="709"/>
        </w:tabs>
        <w:jc w:val="both"/>
      </w:pPr>
      <w:bookmarkStart w:id="0" w:name="_Ref174607995"/>
      <w:r w:rsidRPr="00EE2233">
        <w:t>Pooled vormistavad 7 (seitsme) kalendripäeva jooksul pärast töö vastuvõtmist töö üleandmise-vastuvõtmise akti.</w:t>
      </w:r>
      <w:bookmarkEnd w:id="0"/>
    </w:p>
    <w:p w14:paraId="457BE1E0" w14:textId="3EB78CD7" w:rsidR="00B72F5F" w:rsidRPr="00EE2233" w:rsidRDefault="005F5F55" w:rsidP="00701E4F">
      <w:pPr>
        <w:pStyle w:val="Loendilik"/>
        <w:numPr>
          <w:ilvl w:val="1"/>
          <w:numId w:val="6"/>
        </w:numPr>
        <w:tabs>
          <w:tab w:val="clear" w:pos="561"/>
          <w:tab w:val="num" w:pos="0"/>
          <w:tab w:val="num" w:pos="709"/>
        </w:tabs>
        <w:jc w:val="both"/>
      </w:pPr>
      <w:r w:rsidRPr="00EE2233">
        <w:t>Töövõtja on kohustatud reageerima tellija pretensioonile töö puuduste kohta 3 (kolme) tööpäeva jooksul arvates tellija vastava pretensiooni saamisest.</w:t>
      </w:r>
    </w:p>
    <w:p w14:paraId="60A3FE9E" w14:textId="5C2555E6" w:rsidR="00B72F5F" w:rsidRPr="00EE2233" w:rsidRDefault="005F5F55" w:rsidP="00701E4F">
      <w:pPr>
        <w:pStyle w:val="Loendilik"/>
        <w:numPr>
          <w:ilvl w:val="1"/>
          <w:numId w:val="6"/>
        </w:numPr>
        <w:tabs>
          <w:tab w:val="clear" w:pos="561"/>
          <w:tab w:val="num" w:pos="0"/>
          <w:tab w:val="num" w:pos="709"/>
        </w:tabs>
        <w:jc w:val="both"/>
      </w:pPr>
      <w:r w:rsidRPr="00EE2233">
        <w:t>Tööde vastuvõtmise aktile kirjutavad alla poolte esindajad.</w:t>
      </w:r>
    </w:p>
    <w:p w14:paraId="4539C30C" w14:textId="5917B3AF" w:rsidR="00FD1130" w:rsidRPr="00EE2233" w:rsidRDefault="005F5F55" w:rsidP="00701E4F">
      <w:pPr>
        <w:pStyle w:val="Loendilik"/>
        <w:numPr>
          <w:ilvl w:val="1"/>
          <w:numId w:val="6"/>
        </w:numPr>
        <w:tabs>
          <w:tab w:val="clear" w:pos="561"/>
          <w:tab w:val="num" w:pos="0"/>
          <w:tab w:val="num" w:pos="709"/>
        </w:tabs>
        <w:jc w:val="both"/>
      </w:pPr>
      <w:bookmarkStart w:id="1" w:name="_Ref174607983"/>
      <w:r w:rsidRPr="00EE2233">
        <w:t>Pärast töö vastuvõtmist tellija poolt on töövõtjal õigus lepinguga kokkulepitud tasule</w:t>
      </w:r>
      <w:r w:rsidR="00B72F5F" w:rsidRPr="00EE2233">
        <w:t>.</w:t>
      </w:r>
      <w:bookmarkEnd w:id="1"/>
    </w:p>
    <w:p w14:paraId="267FB503" w14:textId="59432D78" w:rsidR="00EE2233" w:rsidRPr="00EE2233" w:rsidRDefault="00EE2233">
      <w:pPr>
        <w:spacing w:after="200" w:line="276" w:lineRule="auto"/>
      </w:pPr>
      <w:r w:rsidRPr="00EE2233">
        <w:br w:type="page"/>
      </w:r>
    </w:p>
    <w:p w14:paraId="53FC6D03" w14:textId="77777777" w:rsidR="006F6109" w:rsidRPr="00EE2233" w:rsidRDefault="005C68FA" w:rsidP="003443C7">
      <w:pPr>
        <w:pStyle w:val="Loendilik"/>
        <w:numPr>
          <w:ilvl w:val="0"/>
          <w:numId w:val="6"/>
        </w:numPr>
        <w:tabs>
          <w:tab w:val="left" w:pos="426"/>
        </w:tabs>
        <w:jc w:val="both"/>
        <w:outlineLvl w:val="0"/>
        <w:rPr>
          <w:b/>
        </w:rPr>
      </w:pPr>
      <w:r w:rsidRPr="00EE2233">
        <w:rPr>
          <w:b/>
          <w:bCs/>
        </w:rPr>
        <w:lastRenderedPageBreak/>
        <w:t xml:space="preserve">Tasumine </w:t>
      </w:r>
    </w:p>
    <w:p w14:paraId="1344EADE" w14:textId="2C7D49FD" w:rsidR="00FE44E1" w:rsidRPr="00EE2233" w:rsidRDefault="00DA536B" w:rsidP="00CB2362">
      <w:pPr>
        <w:pStyle w:val="Loendilik"/>
        <w:numPr>
          <w:ilvl w:val="1"/>
          <w:numId w:val="6"/>
        </w:numPr>
        <w:tabs>
          <w:tab w:val="clear" w:pos="561"/>
          <w:tab w:val="num" w:pos="709"/>
          <w:tab w:val="left" w:pos="993"/>
        </w:tabs>
        <w:jc w:val="both"/>
        <w:outlineLvl w:val="0"/>
      </w:pPr>
      <w:r w:rsidRPr="00EE2233">
        <w:t>Tellija maksab töövõtjale töö tegemise eest tasu alljärgnevalt:</w:t>
      </w:r>
    </w:p>
    <w:tbl>
      <w:tblPr>
        <w:tblW w:w="9214" w:type="dxa"/>
        <w:tblInd w:w="-5" w:type="dxa"/>
        <w:tblCellMar>
          <w:left w:w="70" w:type="dxa"/>
          <w:right w:w="70" w:type="dxa"/>
        </w:tblCellMar>
        <w:tblLook w:val="04A0" w:firstRow="1" w:lastRow="0" w:firstColumn="1" w:lastColumn="0" w:noHBand="0" w:noVBand="1"/>
      </w:tblPr>
      <w:tblGrid>
        <w:gridCol w:w="1535"/>
        <w:gridCol w:w="1536"/>
        <w:gridCol w:w="1536"/>
        <w:gridCol w:w="1535"/>
        <w:gridCol w:w="1536"/>
        <w:gridCol w:w="1536"/>
      </w:tblGrid>
      <w:tr w:rsidR="0070776A" w:rsidRPr="00EE2233" w14:paraId="0A7552E3" w14:textId="77777777" w:rsidTr="0070776A">
        <w:trPr>
          <w:trHeight w:val="368"/>
        </w:trPr>
        <w:tc>
          <w:tcPr>
            <w:tcW w:w="1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CF6351" w14:textId="77777777" w:rsidR="0070776A" w:rsidRPr="00EE2233" w:rsidRDefault="0070776A" w:rsidP="00226664">
            <w:pPr>
              <w:jc w:val="center"/>
              <w:rPr>
                <w:color w:val="000000"/>
              </w:rPr>
            </w:pPr>
            <w:r w:rsidRPr="00EE2233">
              <w:rPr>
                <w:color w:val="000000"/>
              </w:rPr>
              <w:t>Karjääri nimetus</w:t>
            </w:r>
          </w:p>
        </w:tc>
        <w:tc>
          <w:tcPr>
            <w:tcW w:w="1536" w:type="dxa"/>
            <w:tcBorders>
              <w:top w:val="single" w:sz="4" w:space="0" w:color="auto"/>
              <w:left w:val="nil"/>
              <w:bottom w:val="single" w:sz="4" w:space="0" w:color="auto"/>
              <w:right w:val="single" w:sz="4" w:space="0" w:color="auto"/>
            </w:tcBorders>
            <w:shd w:val="clear" w:color="auto" w:fill="auto"/>
            <w:vAlign w:val="center"/>
            <w:hideMark/>
          </w:tcPr>
          <w:p w14:paraId="24220B0C" w14:textId="77777777" w:rsidR="0070776A" w:rsidRPr="00EE2233" w:rsidRDefault="0070776A" w:rsidP="00226664">
            <w:pPr>
              <w:jc w:val="center"/>
              <w:rPr>
                <w:color w:val="000000"/>
              </w:rPr>
            </w:pPr>
            <w:r w:rsidRPr="00EE2233">
              <w:rPr>
                <w:color w:val="000000"/>
              </w:rPr>
              <w:t>2024.a. mõõtmise hind</w:t>
            </w:r>
          </w:p>
        </w:tc>
        <w:tc>
          <w:tcPr>
            <w:tcW w:w="1536" w:type="dxa"/>
            <w:tcBorders>
              <w:top w:val="single" w:sz="4" w:space="0" w:color="auto"/>
              <w:left w:val="nil"/>
              <w:bottom w:val="single" w:sz="4" w:space="0" w:color="auto"/>
              <w:right w:val="single" w:sz="4" w:space="0" w:color="auto"/>
            </w:tcBorders>
            <w:shd w:val="clear" w:color="auto" w:fill="auto"/>
            <w:vAlign w:val="center"/>
            <w:hideMark/>
          </w:tcPr>
          <w:p w14:paraId="490E7F22" w14:textId="77777777" w:rsidR="0070776A" w:rsidRPr="00EE2233" w:rsidRDefault="0070776A" w:rsidP="00226664">
            <w:pPr>
              <w:jc w:val="center"/>
              <w:rPr>
                <w:color w:val="000000"/>
              </w:rPr>
            </w:pPr>
            <w:r w:rsidRPr="00EE2233">
              <w:rPr>
                <w:color w:val="000000"/>
              </w:rPr>
              <w:t>2025.a. mõõtmise hind</w:t>
            </w:r>
          </w:p>
        </w:tc>
        <w:tc>
          <w:tcPr>
            <w:tcW w:w="1535" w:type="dxa"/>
            <w:tcBorders>
              <w:top w:val="single" w:sz="4" w:space="0" w:color="auto"/>
              <w:left w:val="nil"/>
              <w:bottom w:val="single" w:sz="4" w:space="0" w:color="auto"/>
              <w:right w:val="single" w:sz="4" w:space="0" w:color="auto"/>
            </w:tcBorders>
            <w:shd w:val="clear" w:color="auto" w:fill="auto"/>
            <w:vAlign w:val="center"/>
            <w:hideMark/>
          </w:tcPr>
          <w:p w14:paraId="4C3028E5" w14:textId="77777777" w:rsidR="0070776A" w:rsidRPr="00EE2233" w:rsidRDefault="0070776A" w:rsidP="00226664">
            <w:pPr>
              <w:jc w:val="center"/>
              <w:rPr>
                <w:color w:val="000000"/>
              </w:rPr>
            </w:pPr>
            <w:r w:rsidRPr="00EE2233">
              <w:rPr>
                <w:color w:val="000000"/>
              </w:rPr>
              <w:t>2026.a. mõõtmise hind</w:t>
            </w:r>
          </w:p>
        </w:tc>
        <w:tc>
          <w:tcPr>
            <w:tcW w:w="1536" w:type="dxa"/>
            <w:tcBorders>
              <w:top w:val="single" w:sz="4" w:space="0" w:color="auto"/>
              <w:left w:val="nil"/>
              <w:bottom w:val="single" w:sz="4" w:space="0" w:color="auto"/>
              <w:right w:val="single" w:sz="4" w:space="0" w:color="auto"/>
            </w:tcBorders>
            <w:shd w:val="clear" w:color="auto" w:fill="auto"/>
            <w:vAlign w:val="center"/>
            <w:hideMark/>
          </w:tcPr>
          <w:p w14:paraId="6E9DC875" w14:textId="77777777" w:rsidR="0070776A" w:rsidRPr="00EE2233" w:rsidRDefault="0070776A" w:rsidP="00226664">
            <w:pPr>
              <w:jc w:val="center"/>
              <w:rPr>
                <w:color w:val="000000"/>
              </w:rPr>
            </w:pPr>
            <w:r w:rsidRPr="00EE2233">
              <w:rPr>
                <w:color w:val="000000"/>
              </w:rPr>
              <w:t>2027.a. mõõtmise hind</w:t>
            </w:r>
          </w:p>
        </w:tc>
        <w:tc>
          <w:tcPr>
            <w:tcW w:w="1536" w:type="dxa"/>
            <w:tcBorders>
              <w:top w:val="single" w:sz="4" w:space="0" w:color="auto"/>
              <w:left w:val="nil"/>
              <w:bottom w:val="single" w:sz="4" w:space="0" w:color="auto"/>
              <w:right w:val="single" w:sz="4" w:space="0" w:color="auto"/>
            </w:tcBorders>
            <w:shd w:val="clear" w:color="auto" w:fill="auto"/>
            <w:vAlign w:val="center"/>
            <w:hideMark/>
          </w:tcPr>
          <w:p w14:paraId="36202698" w14:textId="77777777" w:rsidR="0070776A" w:rsidRPr="00EE2233" w:rsidRDefault="0070776A" w:rsidP="00226664">
            <w:pPr>
              <w:jc w:val="center"/>
              <w:rPr>
                <w:color w:val="000000"/>
              </w:rPr>
            </w:pPr>
            <w:r w:rsidRPr="00EE2233">
              <w:rPr>
                <w:color w:val="000000"/>
              </w:rPr>
              <w:t>2028.a. mõõtmise hind</w:t>
            </w:r>
          </w:p>
        </w:tc>
      </w:tr>
      <w:tr w:rsidR="0070776A" w:rsidRPr="00EE2233" w14:paraId="2257AF4B" w14:textId="77777777" w:rsidTr="0070776A">
        <w:trPr>
          <w:trHeight w:val="368"/>
        </w:trPr>
        <w:tc>
          <w:tcPr>
            <w:tcW w:w="1535" w:type="dxa"/>
            <w:tcBorders>
              <w:top w:val="nil"/>
              <w:left w:val="single" w:sz="4" w:space="0" w:color="auto"/>
              <w:bottom w:val="single" w:sz="4" w:space="0" w:color="auto"/>
              <w:right w:val="single" w:sz="4" w:space="0" w:color="auto"/>
            </w:tcBorders>
            <w:shd w:val="clear" w:color="auto" w:fill="auto"/>
            <w:vAlign w:val="center"/>
            <w:hideMark/>
          </w:tcPr>
          <w:p w14:paraId="51F994BF" w14:textId="77777777" w:rsidR="0070776A" w:rsidRPr="00EE2233" w:rsidRDefault="0070776A" w:rsidP="00226664">
            <w:pPr>
              <w:rPr>
                <w:color w:val="000000"/>
              </w:rPr>
            </w:pPr>
            <w:r w:rsidRPr="00EE2233">
              <w:rPr>
                <w:color w:val="000000"/>
              </w:rPr>
              <w:t>Karujärve kruusakarjäär</w:t>
            </w:r>
          </w:p>
        </w:tc>
        <w:tc>
          <w:tcPr>
            <w:tcW w:w="1536" w:type="dxa"/>
            <w:tcBorders>
              <w:top w:val="nil"/>
              <w:left w:val="nil"/>
              <w:bottom w:val="single" w:sz="4" w:space="0" w:color="auto"/>
              <w:right w:val="single" w:sz="4" w:space="0" w:color="auto"/>
            </w:tcBorders>
            <w:shd w:val="clear" w:color="auto" w:fill="auto"/>
            <w:vAlign w:val="center"/>
            <w:hideMark/>
          </w:tcPr>
          <w:p w14:paraId="6ECC4BC2" w14:textId="77777777" w:rsidR="0070776A" w:rsidRPr="00EE2233" w:rsidRDefault="0070776A" w:rsidP="00226664">
            <w:pPr>
              <w:jc w:val="right"/>
              <w:rPr>
                <w:color w:val="000000"/>
              </w:rPr>
            </w:pPr>
            <w:r w:rsidRPr="00EE2233">
              <w:rPr>
                <w:color w:val="000000"/>
              </w:rPr>
              <w:t> </w:t>
            </w:r>
          </w:p>
        </w:tc>
        <w:tc>
          <w:tcPr>
            <w:tcW w:w="1536" w:type="dxa"/>
            <w:tcBorders>
              <w:top w:val="nil"/>
              <w:left w:val="nil"/>
              <w:bottom w:val="single" w:sz="4" w:space="0" w:color="auto"/>
              <w:right w:val="single" w:sz="4" w:space="0" w:color="auto"/>
            </w:tcBorders>
            <w:shd w:val="clear" w:color="auto" w:fill="auto"/>
            <w:vAlign w:val="center"/>
            <w:hideMark/>
          </w:tcPr>
          <w:p w14:paraId="2E8352A8" w14:textId="77777777" w:rsidR="0070776A" w:rsidRPr="00EE2233" w:rsidRDefault="0070776A" w:rsidP="00226664">
            <w:pPr>
              <w:jc w:val="right"/>
              <w:rPr>
                <w:color w:val="000000"/>
              </w:rPr>
            </w:pPr>
            <w:r w:rsidRPr="00EE2233">
              <w:rPr>
                <w:color w:val="000000"/>
              </w:rPr>
              <w:t> </w:t>
            </w:r>
          </w:p>
        </w:tc>
        <w:tc>
          <w:tcPr>
            <w:tcW w:w="1535" w:type="dxa"/>
            <w:tcBorders>
              <w:top w:val="nil"/>
              <w:left w:val="nil"/>
              <w:bottom w:val="single" w:sz="4" w:space="0" w:color="auto"/>
              <w:right w:val="single" w:sz="4" w:space="0" w:color="auto"/>
            </w:tcBorders>
            <w:shd w:val="clear" w:color="auto" w:fill="auto"/>
            <w:vAlign w:val="center"/>
            <w:hideMark/>
          </w:tcPr>
          <w:p w14:paraId="7F06B033" w14:textId="77777777" w:rsidR="0070776A" w:rsidRPr="00EE2233" w:rsidRDefault="0070776A" w:rsidP="00226664">
            <w:pPr>
              <w:jc w:val="right"/>
              <w:rPr>
                <w:color w:val="000000"/>
              </w:rPr>
            </w:pPr>
            <w:r w:rsidRPr="00EE2233">
              <w:rPr>
                <w:color w:val="000000"/>
              </w:rPr>
              <w:t> </w:t>
            </w:r>
          </w:p>
        </w:tc>
        <w:tc>
          <w:tcPr>
            <w:tcW w:w="1536" w:type="dxa"/>
            <w:tcBorders>
              <w:top w:val="nil"/>
              <w:left w:val="nil"/>
              <w:bottom w:val="single" w:sz="4" w:space="0" w:color="auto"/>
              <w:right w:val="single" w:sz="4" w:space="0" w:color="auto"/>
            </w:tcBorders>
            <w:shd w:val="clear" w:color="auto" w:fill="auto"/>
            <w:vAlign w:val="center"/>
            <w:hideMark/>
          </w:tcPr>
          <w:p w14:paraId="3EA28512" w14:textId="77777777" w:rsidR="0070776A" w:rsidRPr="00EE2233" w:rsidRDefault="0070776A" w:rsidP="00226664">
            <w:pPr>
              <w:rPr>
                <w:color w:val="000000"/>
              </w:rPr>
            </w:pPr>
            <w:r w:rsidRPr="00EE2233">
              <w:rPr>
                <w:color w:val="000000"/>
              </w:rPr>
              <w:t> </w:t>
            </w:r>
          </w:p>
        </w:tc>
        <w:tc>
          <w:tcPr>
            <w:tcW w:w="1536" w:type="dxa"/>
            <w:tcBorders>
              <w:top w:val="nil"/>
              <w:left w:val="nil"/>
              <w:bottom w:val="single" w:sz="4" w:space="0" w:color="auto"/>
              <w:right w:val="single" w:sz="4" w:space="0" w:color="auto"/>
            </w:tcBorders>
            <w:shd w:val="clear" w:color="auto" w:fill="auto"/>
            <w:vAlign w:val="center"/>
            <w:hideMark/>
          </w:tcPr>
          <w:p w14:paraId="7BD7D6C8" w14:textId="77777777" w:rsidR="0070776A" w:rsidRPr="00EE2233" w:rsidRDefault="0070776A" w:rsidP="00226664">
            <w:pPr>
              <w:rPr>
                <w:color w:val="000000"/>
              </w:rPr>
            </w:pPr>
            <w:r w:rsidRPr="00EE2233">
              <w:rPr>
                <w:color w:val="000000"/>
              </w:rPr>
              <w:t> </w:t>
            </w:r>
          </w:p>
        </w:tc>
      </w:tr>
      <w:tr w:rsidR="0070776A" w:rsidRPr="00EE2233" w14:paraId="3F8A5887" w14:textId="77777777" w:rsidTr="0070776A">
        <w:trPr>
          <w:trHeight w:val="368"/>
        </w:trPr>
        <w:tc>
          <w:tcPr>
            <w:tcW w:w="1535" w:type="dxa"/>
            <w:tcBorders>
              <w:top w:val="nil"/>
              <w:left w:val="single" w:sz="4" w:space="0" w:color="auto"/>
              <w:bottom w:val="single" w:sz="4" w:space="0" w:color="auto"/>
              <w:right w:val="single" w:sz="4" w:space="0" w:color="auto"/>
            </w:tcBorders>
            <w:shd w:val="clear" w:color="auto" w:fill="auto"/>
            <w:vAlign w:val="center"/>
          </w:tcPr>
          <w:p w14:paraId="18EC94CF" w14:textId="77777777" w:rsidR="0070776A" w:rsidRPr="00EE2233" w:rsidRDefault="0070776A" w:rsidP="00226664">
            <w:pPr>
              <w:rPr>
                <w:color w:val="000000"/>
              </w:rPr>
            </w:pPr>
            <w:proofErr w:type="spellStart"/>
            <w:r w:rsidRPr="00EE2233">
              <w:rPr>
                <w:color w:val="000000"/>
              </w:rPr>
              <w:t>Hertu</w:t>
            </w:r>
            <w:proofErr w:type="spellEnd"/>
            <w:r w:rsidRPr="00EE2233">
              <w:rPr>
                <w:color w:val="000000"/>
              </w:rPr>
              <w:t xml:space="preserve"> kruusakarjäär</w:t>
            </w:r>
          </w:p>
        </w:tc>
        <w:tc>
          <w:tcPr>
            <w:tcW w:w="1536" w:type="dxa"/>
            <w:tcBorders>
              <w:top w:val="nil"/>
              <w:left w:val="nil"/>
              <w:bottom w:val="single" w:sz="4" w:space="0" w:color="auto"/>
              <w:right w:val="single" w:sz="4" w:space="0" w:color="auto"/>
            </w:tcBorders>
            <w:shd w:val="clear" w:color="auto" w:fill="auto"/>
            <w:vAlign w:val="center"/>
          </w:tcPr>
          <w:p w14:paraId="47158464" w14:textId="77777777" w:rsidR="0070776A" w:rsidRPr="00EE2233" w:rsidRDefault="0070776A" w:rsidP="00226664">
            <w:pPr>
              <w:jc w:val="right"/>
              <w:rPr>
                <w:color w:val="000000"/>
              </w:rPr>
            </w:pPr>
          </w:p>
        </w:tc>
        <w:tc>
          <w:tcPr>
            <w:tcW w:w="1536" w:type="dxa"/>
            <w:tcBorders>
              <w:top w:val="nil"/>
              <w:left w:val="nil"/>
              <w:bottom w:val="single" w:sz="4" w:space="0" w:color="auto"/>
              <w:right w:val="single" w:sz="4" w:space="0" w:color="auto"/>
            </w:tcBorders>
            <w:shd w:val="clear" w:color="auto" w:fill="auto"/>
            <w:vAlign w:val="center"/>
          </w:tcPr>
          <w:p w14:paraId="1F84DD34" w14:textId="77777777" w:rsidR="0070776A" w:rsidRPr="00EE2233" w:rsidRDefault="0070776A" w:rsidP="00226664">
            <w:pPr>
              <w:jc w:val="right"/>
              <w:rPr>
                <w:color w:val="000000"/>
              </w:rPr>
            </w:pPr>
          </w:p>
        </w:tc>
        <w:tc>
          <w:tcPr>
            <w:tcW w:w="1535" w:type="dxa"/>
            <w:tcBorders>
              <w:top w:val="nil"/>
              <w:left w:val="nil"/>
              <w:bottom w:val="single" w:sz="4" w:space="0" w:color="auto"/>
              <w:right w:val="single" w:sz="4" w:space="0" w:color="auto"/>
            </w:tcBorders>
            <w:shd w:val="clear" w:color="auto" w:fill="auto"/>
            <w:vAlign w:val="center"/>
          </w:tcPr>
          <w:p w14:paraId="4726C472" w14:textId="77777777" w:rsidR="0070776A" w:rsidRPr="00EE2233" w:rsidRDefault="0070776A" w:rsidP="00226664">
            <w:pPr>
              <w:jc w:val="right"/>
              <w:rPr>
                <w:color w:val="000000"/>
              </w:rPr>
            </w:pPr>
          </w:p>
        </w:tc>
        <w:tc>
          <w:tcPr>
            <w:tcW w:w="1536" w:type="dxa"/>
            <w:tcBorders>
              <w:top w:val="nil"/>
              <w:left w:val="nil"/>
              <w:bottom w:val="single" w:sz="4" w:space="0" w:color="auto"/>
              <w:right w:val="single" w:sz="4" w:space="0" w:color="auto"/>
            </w:tcBorders>
            <w:shd w:val="clear" w:color="auto" w:fill="auto"/>
            <w:vAlign w:val="center"/>
          </w:tcPr>
          <w:p w14:paraId="354B17DD" w14:textId="77777777" w:rsidR="0070776A" w:rsidRPr="00EE2233" w:rsidRDefault="0070776A" w:rsidP="00226664">
            <w:pPr>
              <w:rPr>
                <w:color w:val="000000"/>
              </w:rPr>
            </w:pPr>
          </w:p>
        </w:tc>
        <w:tc>
          <w:tcPr>
            <w:tcW w:w="1536" w:type="dxa"/>
            <w:tcBorders>
              <w:top w:val="nil"/>
              <w:left w:val="nil"/>
              <w:bottom w:val="single" w:sz="4" w:space="0" w:color="auto"/>
              <w:right w:val="single" w:sz="4" w:space="0" w:color="auto"/>
            </w:tcBorders>
            <w:shd w:val="clear" w:color="auto" w:fill="auto"/>
            <w:vAlign w:val="center"/>
          </w:tcPr>
          <w:p w14:paraId="1CDF59F2" w14:textId="77777777" w:rsidR="0070776A" w:rsidRPr="00EE2233" w:rsidRDefault="0070776A" w:rsidP="00226664">
            <w:pPr>
              <w:rPr>
                <w:color w:val="000000"/>
              </w:rPr>
            </w:pPr>
          </w:p>
        </w:tc>
      </w:tr>
      <w:tr w:rsidR="0070776A" w:rsidRPr="00EE2233" w14:paraId="73C6BB26" w14:textId="77777777" w:rsidTr="0070776A">
        <w:trPr>
          <w:trHeight w:val="368"/>
        </w:trPr>
        <w:tc>
          <w:tcPr>
            <w:tcW w:w="1535" w:type="dxa"/>
            <w:tcBorders>
              <w:top w:val="nil"/>
              <w:left w:val="single" w:sz="4" w:space="0" w:color="auto"/>
              <w:bottom w:val="single" w:sz="4" w:space="0" w:color="auto"/>
              <w:right w:val="single" w:sz="4" w:space="0" w:color="auto"/>
            </w:tcBorders>
            <w:shd w:val="clear" w:color="auto" w:fill="auto"/>
            <w:vAlign w:val="center"/>
            <w:hideMark/>
          </w:tcPr>
          <w:p w14:paraId="3973150D" w14:textId="77777777" w:rsidR="0070776A" w:rsidRPr="00EE2233" w:rsidRDefault="0070776A" w:rsidP="00226664">
            <w:pPr>
              <w:rPr>
                <w:color w:val="000000"/>
              </w:rPr>
            </w:pPr>
            <w:proofErr w:type="spellStart"/>
            <w:r w:rsidRPr="00EE2233">
              <w:rPr>
                <w:color w:val="000000"/>
              </w:rPr>
              <w:t>Määro</w:t>
            </w:r>
            <w:proofErr w:type="spellEnd"/>
            <w:r w:rsidRPr="00EE2233">
              <w:rPr>
                <w:color w:val="000000"/>
              </w:rPr>
              <w:t xml:space="preserve"> kruusakarjäär</w:t>
            </w:r>
          </w:p>
        </w:tc>
        <w:tc>
          <w:tcPr>
            <w:tcW w:w="1536" w:type="dxa"/>
            <w:tcBorders>
              <w:top w:val="nil"/>
              <w:left w:val="nil"/>
              <w:bottom w:val="single" w:sz="4" w:space="0" w:color="auto"/>
              <w:right w:val="single" w:sz="4" w:space="0" w:color="auto"/>
            </w:tcBorders>
            <w:shd w:val="clear" w:color="auto" w:fill="auto"/>
            <w:vAlign w:val="center"/>
            <w:hideMark/>
          </w:tcPr>
          <w:p w14:paraId="0EFB5DAE" w14:textId="77777777" w:rsidR="0070776A" w:rsidRPr="00EE2233" w:rsidRDefault="0070776A" w:rsidP="00226664">
            <w:pPr>
              <w:jc w:val="right"/>
              <w:rPr>
                <w:color w:val="000000"/>
              </w:rPr>
            </w:pPr>
            <w:r w:rsidRPr="00EE2233">
              <w:rPr>
                <w:color w:val="000000"/>
              </w:rPr>
              <w:t> </w:t>
            </w:r>
          </w:p>
        </w:tc>
        <w:tc>
          <w:tcPr>
            <w:tcW w:w="1536" w:type="dxa"/>
            <w:tcBorders>
              <w:top w:val="nil"/>
              <w:left w:val="nil"/>
              <w:bottom w:val="single" w:sz="4" w:space="0" w:color="auto"/>
              <w:right w:val="single" w:sz="4" w:space="0" w:color="auto"/>
            </w:tcBorders>
            <w:shd w:val="clear" w:color="auto" w:fill="auto"/>
            <w:vAlign w:val="center"/>
            <w:hideMark/>
          </w:tcPr>
          <w:p w14:paraId="5C459A66" w14:textId="77777777" w:rsidR="0070776A" w:rsidRPr="00EE2233" w:rsidRDefault="0070776A" w:rsidP="00226664">
            <w:pPr>
              <w:jc w:val="right"/>
              <w:rPr>
                <w:color w:val="000000"/>
              </w:rPr>
            </w:pPr>
            <w:r w:rsidRPr="00EE2233">
              <w:rPr>
                <w:color w:val="000000"/>
              </w:rPr>
              <w:t> </w:t>
            </w:r>
          </w:p>
        </w:tc>
        <w:tc>
          <w:tcPr>
            <w:tcW w:w="1535" w:type="dxa"/>
            <w:tcBorders>
              <w:top w:val="nil"/>
              <w:left w:val="nil"/>
              <w:bottom w:val="single" w:sz="4" w:space="0" w:color="auto"/>
              <w:right w:val="single" w:sz="4" w:space="0" w:color="auto"/>
            </w:tcBorders>
            <w:shd w:val="clear" w:color="auto" w:fill="auto"/>
            <w:vAlign w:val="center"/>
            <w:hideMark/>
          </w:tcPr>
          <w:p w14:paraId="7541321D" w14:textId="77777777" w:rsidR="0070776A" w:rsidRPr="00EE2233" w:rsidRDefault="0070776A" w:rsidP="00226664">
            <w:pPr>
              <w:jc w:val="right"/>
              <w:rPr>
                <w:color w:val="000000"/>
              </w:rPr>
            </w:pPr>
            <w:r w:rsidRPr="00EE2233">
              <w:rPr>
                <w:color w:val="000000"/>
              </w:rPr>
              <w:t> </w:t>
            </w:r>
          </w:p>
        </w:tc>
        <w:tc>
          <w:tcPr>
            <w:tcW w:w="1536" w:type="dxa"/>
            <w:tcBorders>
              <w:top w:val="nil"/>
              <w:left w:val="nil"/>
              <w:bottom w:val="single" w:sz="4" w:space="0" w:color="auto"/>
              <w:right w:val="single" w:sz="4" w:space="0" w:color="auto"/>
            </w:tcBorders>
            <w:shd w:val="clear" w:color="auto" w:fill="auto"/>
            <w:vAlign w:val="center"/>
            <w:hideMark/>
          </w:tcPr>
          <w:p w14:paraId="612C746D" w14:textId="77777777" w:rsidR="0070776A" w:rsidRPr="00EE2233" w:rsidRDefault="0070776A" w:rsidP="00226664">
            <w:pPr>
              <w:rPr>
                <w:color w:val="000000"/>
              </w:rPr>
            </w:pPr>
            <w:r w:rsidRPr="00EE2233">
              <w:rPr>
                <w:color w:val="000000"/>
              </w:rPr>
              <w:t> </w:t>
            </w:r>
          </w:p>
        </w:tc>
        <w:tc>
          <w:tcPr>
            <w:tcW w:w="1536" w:type="dxa"/>
            <w:tcBorders>
              <w:top w:val="nil"/>
              <w:left w:val="nil"/>
              <w:bottom w:val="single" w:sz="4" w:space="0" w:color="auto"/>
              <w:right w:val="single" w:sz="4" w:space="0" w:color="auto"/>
            </w:tcBorders>
            <w:shd w:val="clear" w:color="auto" w:fill="auto"/>
            <w:vAlign w:val="center"/>
            <w:hideMark/>
          </w:tcPr>
          <w:p w14:paraId="017B570A" w14:textId="77777777" w:rsidR="0070776A" w:rsidRPr="00EE2233" w:rsidRDefault="0070776A" w:rsidP="00226664">
            <w:pPr>
              <w:rPr>
                <w:color w:val="000000"/>
              </w:rPr>
            </w:pPr>
            <w:r w:rsidRPr="00EE2233">
              <w:rPr>
                <w:color w:val="000000"/>
              </w:rPr>
              <w:t> </w:t>
            </w:r>
          </w:p>
        </w:tc>
      </w:tr>
      <w:tr w:rsidR="0070776A" w:rsidRPr="00EE2233" w14:paraId="644656A7" w14:textId="77777777" w:rsidTr="0070776A">
        <w:trPr>
          <w:trHeight w:val="368"/>
        </w:trPr>
        <w:tc>
          <w:tcPr>
            <w:tcW w:w="1535" w:type="dxa"/>
            <w:tcBorders>
              <w:top w:val="nil"/>
              <w:left w:val="single" w:sz="4" w:space="0" w:color="auto"/>
              <w:bottom w:val="single" w:sz="4" w:space="0" w:color="auto"/>
              <w:right w:val="single" w:sz="4" w:space="0" w:color="auto"/>
            </w:tcBorders>
            <w:shd w:val="clear" w:color="auto" w:fill="auto"/>
            <w:vAlign w:val="center"/>
            <w:hideMark/>
          </w:tcPr>
          <w:p w14:paraId="2A069A91" w14:textId="77777777" w:rsidR="0070776A" w:rsidRPr="00EE2233" w:rsidRDefault="0070776A" w:rsidP="00226664">
            <w:pPr>
              <w:rPr>
                <w:color w:val="000000"/>
              </w:rPr>
            </w:pPr>
            <w:r w:rsidRPr="00EE2233">
              <w:rPr>
                <w:color w:val="000000"/>
              </w:rPr>
              <w:t>Vinni kruusakarjäär</w:t>
            </w:r>
          </w:p>
        </w:tc>
        <w:tc>
          <w:tcPr>
            <w:tcW w:w="1536" w:type="dxa"/>
            <w:tcBorders>
              <w:top w:val="nil"/>
              <w:left w:val="nil"/>
              <w:bottom w:val="single" w:sz="4" w:space="0" w:color="auto"/>
              <w:right w:val="single" w:sz="4" w:space="0" w:color="auto"/>
            </w:tcBorders>
            <w:shd w:val="clear" w:color="auto" w:fill="auto"/>
            <w:vAlign w:val="center"/>
            <w:hideMark/>
          </w:tcPr>
          <w:p w14:paraId="5A647222" w14:textId="77777777" w:rsidR="0070776A" w:rsidRPr="00EE2233" w:rsidRDefault="0070776A" w:rsidP="00226664">
            <w:pPr>
              <w:jc w:val="right"/>
              <w:rPr>
                <w:color w:val="000000"/>
              </w:rPr>
            </w:pPr>
            <w:r w:rsidRPr="00EE2233">
              <w:rPr>
                <w:color w:val="000000"/>
              </w:rPr>
              <w:t> </w:t>
            </w:r>
          </w:p>
        </w:tc>
        <w:tc>
          <w:tcPr>
            <w:tcW w:w="1536" w:type="dxa"/>
            <w:tcBorders>
              <w:top w:val="nil"/>
              <w:left w:val="nil"/>
              <w:bottom w:val="single" w:sz="4" w:space="0" w:color="auto"/>
              <w:right w:val="single" w:sz="4" w:space="0" w:color="auto"/>
            </w:tcBorders>
            <w:shd w:val="clear" w:color="auto" w:fill="auto"/>
            <w:vAlign w:val="center"/>
            <w:hideMark/>
          </w:tcPr>
          <w:p w14:paraId="5A7B6ACD" w14:textId="77777777" w:rsidR="0070776A" w:rsidRPr="00EE2233" w:rsidRDefault="0070776A" w:rsidP="00226664">
            <w:pPr>
              <w:jc w:val="right"/>
              <w:rPr>
                <w:color w:val="000000"/>
              </w:rPr>
            </w:pPr>
            <w:r w:rsidRPr="00EE2233">
              <w:rPr>
                <w:color w:val="000000"/>
              </w:rPr>
              <w:t> </w:t>
            </w:r>
          </w:p>
        </w:tc>
        <w:tc>
          <w:tcPr>
            <w:tcW w:w="1535" w:type="dxa"/>
            <w:tcBorders>
              <w:top w:val="nil"/>
              <w:left w:val="nil"/>
              <w:bottom w:val="single" w:sz="4" w:space="0" w:color="auto"/>
              <w:right w:val="single" w:sz="4" w:space="0" w:color="auto"/>
            </w:tcBorders>
            <w:shd w:val="clear" w:color="auto" w:fill="auto"/>
            <w:vAlign w:val="center"/>
            <w:hideMark/>
          </w:tcPr>
          <w:p w14:paraId="4BBD1C41" w14:textId="77777777" w:rsidR="0070776A" w:rsidRPr="00EE2233" w:rsidRDefault="0070776A" w:rsidP="00226664">
            <w:pPr>
              <w:jc w:val="right"/>
              <w:rPr>
                <w:color w:val="000000"/>
              </w:rPr>
            </w:pPr>
            <w:r w:rsidRPr="00EE2233">
              <w:rPr>
                <w:color w:val="000000"/>
              </w:rPr>
              <w:t> </w:t>
            </w:r>
          </w:p>
        </w:tc>
        <w:tc>
          <w:tcPr>
            <w:tcW w:w="1536" w:type="dxa"/>
            <w:tcBorders>
              <w:top w:val="nil"/>
              <w:left w:val="nil"/>
              <w:bottom w:val="single" w:sz="4" w:space="0" w:color="auto"/>
              <w:right w:val="single" w:sz="4" w:space="0" w:color="auto"/>
            </w:tcBorders>
            <w:shd w:val="clear" w:color="auto" w:fill="auto"/>
            <w:vAlign w:val="center"/>
            <w:hideMark/>
          </w:tcPr>
          <w:p w14:paraId="30F1C507" w14:textId="77777777" w:rsidR="0070776A" w:rsidRPr="00EE2233" w:rsidRDefault="0070776A" w:rsidP="00226664">
            <w:pPr>
              <w:rPr>
                <w:color w:val="000000"/>
              </w:rPr>
            </w:pPr>
            <w:r w:rsidRPr="00EE2233">
              <w:rPr>
                <w:color w:val="000000"/>
              </w:rPr>
              <w:t> </w:t>
            </w:r>
          </w:p>
        </w:tc>
        <w:tc>
          <w:tcPr>
            <w:tcW w:w="1536" w:type="dxa"/>
            <w:tcBorders>
              <w:top w:val="nil"/>
              <w:left w:val="nil"/>
              <w:bottom w:val="single" w:sz="4" w:space="0" w:color="auto"/>
              <w:right w:val="single" w:sz="4" w:space="0" w:color="auto"/>
            </w:tcBorders>
            <w:shd w:val="clear" w:color="auto" w:fill="auto"/>
            <w:vAlign w:val="center"/>
            <w:hideMark/>
          </w:tcPr>
          <w:p w14:paraId="46206819" w14:textId="77777777" w:rsidR="0070776A" w:rsidRPr="00EE2233" w:rsidRDefault="0070776A" w:rsidP="00226664">
            <w:pPr>
              <w:rPr>
                <w:color w:val="000000"/>
              </w:rPr>
            </w:pPr>
            <w:r w:rsidRPr="00EE2233">
              <w:rPr>
                <w:color w:val="000000"/>
              </w:rPr>
              <w:t> </w:t>
            </w:r>
          </w:p>
        </w:tc>
      </w:tr>
      <w:tr w:rsidR="0070776A" w:rsidRPr="00EE2233" w14:paraId="53D10457" w14:textId="77777777" w:rsidTr="0070776A">
        <w:trPr>
          <w:trHeight w:val="368"/>
        </w:trPr>
        <w:tc>
          <w:tcPr>
            <w:tcW w:w="1535" w:type="dxa"/>
            <w:tcBorders>
              <w:top w:val="nil"/>
              <w:left w:val="single" w:sz="4" w:space="0" w:color="auto"/>
              <w:bottom w:val="single" w:sz="4" w:space="0" w:color="auto"/>
              <w:right w:val="single" w:sz="4" w:space="0" w:color="auto"/>
            </w:tcBorders>
            <w:shd w:val="clear" w:color="auto" w:fill="auto"/>
            <w:vAlign w:val="center"/>
            <w:hideMark/>
          </w:tcPr>
          <w:p w14:paraId="7977411F" w14:textId="77777777" w:rsidR="0070776A" w:rsidRPr="00EE2233" w:rsidRDefault="0070776A" w:rsidP="00226664">
            <w:pPr>
              <w:rPr>
                <w:color w:val="000000"/>
              </w:rPr>
            </w:pPr>
            <w:proofErr w:type="spellStart"/>
            <w:r w:rsidRPr="00EE2233">
              <w:rPr>
                <w:color w:val="000000"/>
              </w:rPr>
              <w:t>Välgi</w:t>
            </w:r>
            <w:proofErr w:type="spellEnd"/>
            <w:r w:rsidRPr="00EE2233">
              <w:rPr>
                <w:color w:val="000000"/>
              </w:rPr>
              <w:t xml:space="preserve"> III liivakarjäär</w:t>
            </w:r>
          </w:p>
        </w:tc>
        <w:tc>
          <w:tcPr>
            <w:tcW w:w="1536" w:type="dxa"/>
            <w:tcBorders>
              <w:top w:val="nil"/>
              <w:left w:val="nil"/>
              <w:bottom w:val="single" w:sz="4" w:space="0" w:color="auto"/>
              <w:right w:val="single" w:sz="4" w:space="0" w:color="auto"/>
            </w:tcBorders>
            <w:shd w:val="clear" w:color="auto" w:fill="auto"/>
            <w:vAlign w:val="center"/>
            <w:hideMark/>
          </w:tcPr>
          <w:p w14:paraId="6F0A3726" w14:textId="77777777" w:rsidR="0070776A" w:rsidRPr="00EE2233" w:rsidRDefault="0070776A" w:rsidP="00226664">
            <w:pPr>
              <w:jc w:val="right"/>
              <w:rPr>
                <w:color w:val="000000"/>
              </w:rPr>
            </w:pPr>
            <w:r w:rsidRPr="00EE2233">
              <w:rPr>
                <w:color w:val="000000"/>
              </w:rPr>
              <w:t> </w:t>
            </w:r>
          </w:p>
        </w:tc>
        <w:tc>
          <w:tcPr>
            <w:tcW w:w="1536" w:type="dxa"/>
            <w:tcBorders>
              <w:top w:val="nil"/>
              <w:left w:val="nil"/>
              <w:bottom w:val="single" w:sz="4" w:space="0" w:color="auto"/>
              <w:right w:val="single" w:sz="4" w:space="0" w:color="auto"/>
            </w:tcBorders>
            <w:shd w:val="clear" w:color="auto" w:fill="auto"/>
            <w:vAlign w:val="center"/>
            <w:hideMark/>
          </w:tcPr>
          <w:p w14:paraId="75F2946D" w14:textId="77777777" w:rsidR="0070776A" w:rsidRPr="00EE2233" w:rsidRDefault="0070776A" w:rsidP="00226664">
            <w:pPr>
              <w:jc w:val="right"/>
              <w:rPr>
                <w:color w:val="000000"/>
              </w:rPr>
            </w:pPr>
            <w:r w:rsidRPr="00EE2233">
              <w:rPr>
                <w:color w:val="000000"/>
              </w:rPr>
              <w:t> </w:t>
            </w:r>
          </w:p>
        </w:tc>
        <w:tc>
          <w:tcPr>
            <w:tcW w:w="1535" w:type="dxa"/>
            <w:tcBorders>
              <w:top w:val="nil"/>
              <w:left w:val="nil"/>
              <w:bottom w:val="single" w:sz="4" w:space="0" w:color="auto"/>
              <w:right w:val="single" w:sz="4" w:space="0" w:color="auto"/>
            </w:tcBorders>
            <w:shd w:val="clear" w:color="auto" w:fill="auto"/>
            <w:vAlign w:val="center"/>
            <w:hideMark/>
          </w:tcPr>
          <w:p w14:paraId="763521E4" w14:textId="77777777" w:rsidR="0070776A" w:rsidRPr="00EE2233" w:rsidRDefault="0070776A" w:rsidP="00226664">
            <w:pPr>
              <w:jc w:val="right"/>
              <w:rPr>
                <w:color w:val="000000"/>
              </w:rPr>
            </w:pPr>
            <w:r w:rsidRPr="00EE2233">
              <w:rPr>
                <w:color w:val="000000"/>
              </w:rPr>
              <w:t> </w:t>
            </w:r>
          </w:p>
        </w:tc>
        <w:tc>
          <w:tcPr>
            <w:tcW w:w="1536" w:type="dxa"/>
            <w:tcBorders>
              <w:top w:val="nil"/>
              <w:left w:val="nil"/>
              <w:bottom w:val="single" w:sz="4" w:space="0" w:color="auto"/>
              <w:right w:val="single" w:sz="4" w:space="0" w:color="auto"/>
            </w:tcBorders>
            <w:shd w:val="clear" w:color="auto" w:fill="auto"/>
            <w:vAlign w:val="center"/>
            <w:hideMark/>
          </w:tcPr>
          <w:p w14:paraId="6F621140" w14:textId="77777777" w:rsidR="0070776A" w:rsidRPr="00EE2233" w:rsidRDefault="0070776A" w:rsidP="00226664">
            <w:pPr>
              <w:rPr>
                <w:color w:val="000000"/>
              </w:rPr>
            </w:pPr>
            <w:r w:rsidRPr="00EE2233">
              <w:rPr>
                <w:color w:val="000000"/>
              </w:rPr>
              <w:t> </w:t>
            </w:r>
          </w:p>
        </w:tc>
        <w:tc>
          <w:tcPr>
            <w:tcW w:w="1536" w:type="dxa"/>
            <w:tcBorders>
              <w:top w:val="nil"/>
              <w:left w:val="nil"/>
              <w:bottom w:val="single" w:sz="4" w:space="0" w:color="auto"/>
              <w:right w:val="single" w:sz="4" w:space="0" w:color="auto"/>
            </w:tcBorders>
            <w:shd w:val="clear" w:color="auto" w:fill="auto"/>
            <w:vAlign w:val="center"/>
            <w:hideMark/>
          </w:tcPr>
          <w:p w14:paraId="203CB3F8" w14:textId="77777777" w:rsidR="0070776A" w:rsidRPr="00EE2233" w:rsidRDefault="0070776A" w:rsidP="00226664">
            <w:pPr>
              <w:rPr>
                <w:color w:val="000000"/>
              </w:rPr>
            </w:pPr>
            <w:r w:rsidRPr="00EE2233">
              <w:rPr>
                <w:color w:val="000000"/>
              </w:rPr>
              <w:t> </w:t>
            </w:r>
          </w:p>
        </w:tc>
      </w:tr>
      <w:tr w:rsidR="0070776A" w:rsidRPr="00EE2233" w14:paraId="2D9262C8" w14:textId="77777777" w:rsidTr="0070776A">
        <w:trPr>
          <w:trHeight w:val="368"/>
        </w:trPr>
        <w:tc>
          <w:tcPr>
            <w:tcW w:w="1535" w:type="dxa"/>
            <w:tcBorders>
              <w:top w:val="nil"/>
              <w:left w:val="single" w:sz="4" w:space="0" w:color="auto"/>
              <w:bottom w:val="single" w:sz="4" w:space="0" w:color="auto"/>
              <w:right w:val="single" w:sz="4" w:space="0" w:color="auto"/>
            </w:tcBorders>
            <w:shd w:val="clear" w:color="auto" w:fill="auto"/>
            <w:vAlign w:val="center"/>
            <w:hideMark/>
          </w:tcPr>
          <w:p w14:paraId="14A04FE1" w14:textId="77777777" w:rsidR="0070776A" w:rsidRPr="00EE2233" w:rsidRDefault="0070776A" w:rsidP="00226664">
            <w:pPr>
              <w:rPr>
                <w:color w:val="000000"/>
              </w:rPr>
            </w:pPr>
            <w:proofErr w:type="spellStart"/>
            <w:r w:rsidRPr="00EE2233">
              <w:rPr>
                <w:color w:val="000000"/>
              </w:rPr>
              <w:t>Taganõmme</w:t>
            </w:r>
            <w:proofErr w:type="spellEnd"/>
            <w:r w:rsidRPr="00EE2233">
              <w:rPr>
                <w:color w:val="000000"/>
              </w:rPr>
              <w:t xml:space="preserve"> liivakarjäär</w:t>
            </w:r>
          </w:p>
        </w:tc>
        <w:tc>
          <w:tcPr>
            <w:tcW w:w="1536" w:type="dxa"/>
            <w:tcBorders>
              <w:top w:val="nil"/>
              <w:left w:val="nil"/>
              <w:bottom w:val="single" w:sz="4" w:space="0" w:color="auto"/>
              <w:right w:val="single" w:sz="4" w:space="0" w:color="auto"/>
            </w:tcBorders>
            <w:shd w:val="clear" w:color="auto" w:fill="auto"/>
            <w:vAlign w:val="center"/>
            <w:hideMark/>
          </w:tcPr>
          <w:p w14:paraId="65252F25" w14:textId="77777777" w:rsidR="0070776A" w:rsidRPr="00EE2233" w:rsidRDefault="0070776A" w:rsidP="00226664">
            <w:pPr>
              <w:jc w:val="right"/>
              <w:rPr>
                <w:color w:val="000000"/>
              </w:rPr>
            </w:pPr>
            <w:r w:rsidRPr="00EE2233">
              <w:rPr>
                <w:color w:val="000000"/>
              </w:rPr>
              <w:t> </w:t>
            </w:r>
          </w:p>
        </w:tc>
        <w:tc>
          <w:tcPr>
            <w:tcW w:w="1536" w:type="dxa"/>
            <w:tcBorders>
              <w:top w:val="nil"/>
              <w:left w:val="nil"/>
              <w:bottom w:val="single" w:sz="4" w:space="0" w:color="auto"/>
              <w:right w:val="single" w:sz="4" w:space="0" w:color="auto"/>
            </w:tcBorders>
            <w:shd w:val="clear" w:color="auto" w:fill="auto"/>
            <w:vAlign w:val="center"/>
            <w:hideMark/>
          </w:tcPr>
          <w:p w14:paraId="5E8E986C" w14:textId="77777777" w:rsidR="0070776A" w:rsidRPr="00EE2233" w:rsidRDefault="0070776A" w:rsidP="00226664">
            <w:pPr>
              <w:jc w:val="right"/>
              <w:rPr>
                <w:color w:val="000000"/>
              </w:rPr>
            </w:pPr>
            <w:r w:rsidRPr="00EE2233">
              <w:rPr>
                <w:color w:val="000000"/>
              </w:rPr>
              <w:t> </w:t>
            </w:r>
          </w:p>
        </w:tc>
        <w:tc>
          <w:tcPr>
            <w:tcW w:w="1535" w:type="dxa"/>
            <w:tcBorders>
              <w:top w:val="nil"/>
              <w:left w:val="nil"/>
              <w:bottom w:val="single" w:sz="4" w:space="0" w:color="auto"/>
              <w:right w:val="single" w:sz="4" w:space="0" w:color="auto"/>
            </w:tcBorders>
            <w:shd w:val="clear" w:color="auto" w:fill="auto"/>
            <w:vAlign w:val="center"/>
            <w:hideMark/>
          </w:tcPr>
          <w:p w14:paraId="1F7A5C59" w14:textId="77777777" w:rsidR="0070776A" w:rsidRPr="00EE2233" w:rsidRDefault="0070776A" w:rsidP="00226664">
            <w:pPr>
              <w:jc w:val="right"/>
              <w:rPr>
                <w:color w:val="000000"/>
              </w:rPr>
            </w:pPr>
            <w:r w:rsidRPr="00EE2233">
              <w:rPr>
                <w:color w:val="000000"/>
              </w:rPr>
              <w:t> </w:t>
            </w:r>
          </w:p>
        </w:tc>
        <w:tc>
          <w:tcPr>
            <w:tcW w:w="1536" w:type="dxa"/>
            <w:tcBorders>
              <w:top w:val="nil"/>
              <w:left w:val="nil"/>
              <w:bottom w:val="single" w:sz="4" w:space="0" w:color="auto"/>
              <w:right w:val="single" w:sz="4" w:space="0" w:color="auto"/>
            </w:tcBorders>
            <w:shd w:val="clear" w:color="auto" w:fill="auto"/>
            <w:vAlign w:val="center"/>
            <w:hideMark/>
          </w:tcPr>
          <w:p w14:paraId="34359880" w14:textId="77777777" w:rsidR="0070776A" w:rsidRPr="00EE2233" w:rsidRDefault="0070776A" w:rsidP="00226664">
            <w:pPr>
              <w:rPr>
                <w:color w:val="000000"/>
              </w:rPr>
            </w:pPr>
            <w:r w:rsidRPr="00EE2233">
              <w:rPr>
                <w:color w:val="000000"/>
              </w:rPr>
              <w:t> </w:t>
            </w:r>
          </w:p>
        </w:tc>
        <w:tc>
          <w:tcPr>
            <w:tcW w:w="1536" w:type="dxa"/>
            <w:tcBorders>
              <w:top w:val="nil"/>
              <w:left w:val="nil"/>
              <w:bottom w:val="single" w:sz="4" w:space="0" w:color="auto"/>
              <w:right w:val="single" w:sz="4" w:space="0" w:color="auto"/>
            </w:tcBorders>
            <w:shd w:val="clear" w:color="auto" w:fill="auto"/>
            <w:vAlign w:val="center"/>
            <w:hideMark/>
          </w:tcPr>
          <w:p w14:paraId="07283BFF" w14:textId="77777777" w:rsidR="0070776A" w:rsidRPr="00EE2233" w:rsidRDefault="0070776A" w:rsidP="00226664">
            <w:pPr>
              <w:rPr>
                <w:color w:val="000000"/>
              </w:rPr>
            </w:pPr>
            <w:r w:rsidRPr="00EE2233">
              <w:rPr>
                <w:color w:val="000000"/>
              </w:rPr>
              <w:t> </w:t>
            </w:r>
          </w:p>
        </w:tc>
      </w:tr>
      <w:tr w:rsidR="0070776A" w:rsidRPr="00EE2233" w14:paraId="46DA72D0" w14:textId="77777777" w:rsidTr="0070776A">
        <w:trPr>
          <w:trHeight w:val="368"/>
        </w:trPr>
        <w:tc>
          <w:tcPr>
            <w:tcW w:w="1535" w:type="dxa"/>
            <w:tcBorders>
              <w:top w:val="nil"/>
              <w:left w:val="single" w:sz="4" w:space="0" w:color="auto"/>
              <w:bottom w:val="single" w:sz="4" w:space="0" w:color="auto"/>
              <w:right w:val="single" w:sz="4" w:space="0" w:color="auto"/>
            </w:tcBorders>
            <w:shd w:val="clear" w:color="auto" w:fill="auto"/>
            <w:vAlign w:val="center"/>
            <w:hideMark/>
          </w:tcPr>
          <w:p w14:paraId="63E44E86" w14:textId="77777777" w:rsidR="0070776A" w:rsidRPr="00EE2233" w:rsidRDefault="0070776A" w:rsidP="00226664">
            <w:pPr>
              <w:rPr>
                <w:color w:val="000000"/>
              </w:rPr>
            </w:pPr>
            <w:proofErr w:type="spellStart"/>
            <w:r w:rsidRPr="00EE2233">
              <w:rPr>
                <w:color w:val="000000"/>
              </w:rPr>
              <w:t>Suurepsi</w:t>
            </w:r>
            <w:proofErr w:type="spellEnd"/>
            <w:r w:rsidRPr="00EE2233">
              <w:rPr>
                <w:color w:val="000000"/>
              </w:rPr>
              <w:t xml:space="preserve"> liivakarjäär</w:t>
            </w:r>
          </w:p>
        </w:tc>
        <w:tc>
          <w:tcPr>
            <w:tcW w:w="1536" w:type="dxa"/>
            <w:tcBorders>
              <w:top w:val="nil"/>
              <w:left w:val="nil"/>
              <w:bottom w:val="single" w:sz="4" w:space="0" w:color="auto"/>
              <w:right w:val="single" w:sz="4" w:space="0" w:color="auto"/>
            </w:tcBorders>
            <w:shd w:val="clear" w:color="auto" w:fill="auto"/>
            <w:vAlign w:val="center"/>
            <w:hideMark/>
          </w:tcPr>
          <w:p w14:paraId="48A5498A" w14:textId="77777777" w:rsidR="0070776A" w:rsidRPr="00EE2233" w:rsidRDefault="0070776A" w:rsidP="00226664">
            <w:pPr>
              <w:jc w:val="right"/>
              <w:rPr>
                <w:color w:val="000000"/>
              </w:rPr>
            </w:pPr>
            <w:r w:rsidRPr="00EE2233">
              <w:rPr>
                <w:color w:val="000000"/>
              </w:rPr>
              <w:t> </w:t>
            </w:r>
          </w:p>
        </w:tc>
        <w:tc>
          <w:tcPr>
            <w:tcW w:w="1536" w:type="dxa"/>
            <w:tcBorders>
              <w:top w:val="nil"/>
              <w:left w:val="nil"/>
              <w:bottom w:val="single" w:sz="4" w:space="0" w:color="auto"/>
              <w:right w:val="single" w:sz="4" w:space="0" w:color="auto"/>
            </w:tcBorders>
            <w:shd w:val="clear" w:color="auto" w:fill="auto"/>
            <w:vAlign w:val="center"/>
            <w:hideMark/>
          </w:tcPr>
          <w:p w14:paraId="08030B54" w14:textId="77777777" w:rsidR="0070776A" w:rsidRPr="00EE2233" w:rsidRDefault="0070776A" w:rsidP="00226664">
            <w:pPr>
              <w:jc w:val="right"/>
              <w:rPr>
                <w:color w:val="000000"/>
              </w:rPr>
            </w:pPr>
            <w:r w:rsidRPr="00EE2233">
              <w:rPr>
                <w:color w:val="000000"/>
              </w:rPr>
              <w:t> </w:t>
            </w:r>
          </w:p>
        </w:tc>
        <w:tc>
          <w:tcPr>
            <w:tcW w:w="1535" w:type="dxa"/>
            <w:tcBorders>
              <w:top w:val="nil"/>
              <w:left w:val="nil"/>
              <w:bottom w:val="single" w:sz="4" w:space="0" w:color="auto"/>
              <w:right w:val="single" w:sz="4" w:space="0" w:color="auto"/>
            </w:tcBorders>
            <w:shd w:val="clear" w:color="auto" w:fill="auto"/>
            <w:vAlign w:val="center"/>
            <w:hideMark/>
          </w:tcPr>
          <w:p w14:paraId="77D640F9" w14:textId="77777777" w:rsidR="0070776A" w:rsidRPr="00EE2233" w:rsidRDefault="0070776A" w:rsidP="00226664">
            <w:pPr>
              <w:jc w:val="right"/>
              <w:rPr>
                <w:color w:val="000000"/>
              </w:rPr>
            </w:pPr>
            <w:r w:rsidRPr="00EE2233">
              <w:rPr>
                <w:color w:val="000000"/>
              </w:rPr>
              <w:t> </w:t>
            </w:r>
          </w:p>
        </w:tc>
        <w:tc>
          <w:tcPr>
            <w:tcW w:w="1536" w:type="dxa"/>
            <w:tcBorders>
              <w:top w:val="nil"/>
              <w:left w:val="nil"/>
              <w:bottom w:val="single" w:sz="4" w:space="0" w:color="auto"/>
              <w:right w:val="single" w:sz="4" w:space="0" w:color="auto"/>
            </w:tcBorders>
            <w:shd w:val="clear" w:color="auto" w:fill="auto"/>
            <w:vAlign w:val="center"/>
            <w:hideMark/>
          </w:tcPr>
          <w:p w14:paraId="718777C8" w14:textId="77777777" w:rsidR="0070776A" w:rsidRPr="00EE2233" w:rsidRDefault="0070776A" w:rsidP="00226664">
            <w:pPr>
              <w:rPr>
                <w:color w:val="000000"/>
              </w:rPr>
            </w:pPr>
            <w:r w:rsidRPr="00EE2233">
              <w:rPr>
                <w:color w:val="000000"/>
              </w:rPr>
              <w:t> </w:t>
            </w:r>
          </w:p>
        </w:tc>
        <w:tc>
          <w:tcPr>
            <w:tcW w:w="1536" w:type="dxa"/>
            <w:tcBorders>
              <w:top w:val="nil"/>
              <w:left w:val="nil"/>
              <w:bottom w:val="single" w:sz="4" w:space="0" w:color="auto"/>
              <w:right w:val="single" w:sz="4" w:space="0" w:color="auto"/>
            </w:tcBorders>
            <w:shd w:val="clear" w:color="auto" w:fill="auto"/>
            <w:vAlign w:val="center"/>
            <w:hideMark/>
          </w:tcPr>
          <w:p w14:paraId="750B2013" w14:textId="77777777" w:rsidR="0070776A" w:rsidRPr="00EE2233" w:rsidRDefault="0070776A" w:rsidP="00226664">
            <w:pPr>
              <w:rPr>
                <w:color w:val="000000"/>
              </w:rPr>
            </w:pPr>
            <w:r w:rsidRPr="00EE2233">
              <w:rPr>
                <w:color w:val="000000"/>
              </w:rPr>
              <w:t> </w:t>
            </w:r>
          </w:p>
        </w:tc>
      </w:tr>
      <w:tr w:rsidR="0070776A" w:rsidRPr="00EE2233" w14:paraId="52F7C470" w14:textId="77777777" w:rsidTr="0070776A">
        <w:trPr>
          <w:trHeight w:val="368"/>
        </w:trPr>
        <w:tc>
          <w:tcPr>
            <w:tcW w:w="1535" w:type="dxa"/>
            <w:tcBorders>
              <w:top w:val="nil"/>
              <w:left w:val="single" w:sz="4" w:space="0" w:color="auto"/>
              <w:bottom w:val="single" w:sz="4" w:space="0" w:color="auto"/>
              <w:right w:val="single" w:sz="4" w:space="0" w:color="auto"/>
            </w:tcBorders>
            <w:shd w:val="clear" w:color="auto" w:fill="auto"/>
            <w:vAlign w:val="center"/>
            <w:hideMark/>
          </w:tcPr>
          <w:p w14:paraId="45735D6B" w14:textId="77777777" w:rsidR="0070776A" w:rsidRPr="00EE2233" w:rsidRDefault="0070776A" w:rsidP="00226664">
            <w:pPr>
              <w:rPr>
                <w:color w:val="000000"/>
              </w:rPr>
            </w:pPr>
            <w:proofErr w:type="spellStart"/>
            <w:r w:rsidRPr="00EE2233">
              <w:rPr>
                <w:color w:val="000000"/>
              </w:rPr>
              <w:t>Sarakuste</w:t>
            </w:r>
            <w:proofErr w:type="spellEnd"/>
            <w:r w:rsidRPr="00EE2233">
              <w:rPr>
                <w:color w:val="000000"/>
              </w:rPr>
              <w:t xml:space="preserve"> II kruusakarjäär</w:t>
            </w:r>
          </w:p>
        </w:tc>
        <w:tc>
          <w:tcPr>
            <w:tcW w:w="1536" w:type="dxa"/>
            <w:tcBorders>
              <w:top w:val="nil"/>
              <w:left w:val="nil"/>
              <w:bottom w:val="single" w:sz="4" w:space="0" w:color="auto"/>
              <w:right w:val="single" w:sz="4" w:space="0" w:color="auto"/>
            </w:tcBorders>
            <w:shd w:val="clear" w:color="auto" w:fill="auto"/>
            <w:vAlign w:val="center"/>
            <w:hideMark/>
          </w:tcPr>
          <w:p w14:paraId="75D3B320" w14:textId="77777777" w:rsidR="0070776A" w:rsidRPr="00EE2233" w:rsidRDefault="0070776A" w:rsidP="00226664">
            <w:pPr>
              <w:jc w:val="right"/>
              <w:rPr>
                <w:color w:val="000000"/>
              </w:rPr>
            </w:pPr>
            <w:r w:rsidRPr="00EE2233">
              <w:rPr>
                <w:color w:val="000000"/>
              </w:rPr>
              <w:t> </w:t>
            </w:r>
          </w:p>
        </w:tc>
        <w:tc>
          <w:tcPr>
            <w:tcW w:w="1536" w:type="dxa"/>
            <w:tcBorders>
              <w:top w:val="nil"/>
              <w:left w:val="nil"/>
              <w:bottom w:val="single" w:sz="4" w:space="0" w:color="auto"/>
              <w:right w:val="single" w:sz="4" w:space="0" w:color="auto"/>
            </w:tcBorders>
            <w:shd w:val="clear" w:color="auto" w:fill="auto"/>
            <w:vAlign w:val="center"/>
            <w:hideMark/>
          </w:tcPr>
          <w:p w14:paraId="558BC9FC" w14:textId="77777777" w:rsidR="0070776A" w:rsidRPr="00EE2233" w:rsidRDefault="0070776A" w:rsidP="00226664">
            <w:pPr>
              <w:jc w:val="right"/>
              <w:rPr>
                <w:color w:val="000000"/>
              </w:rPr>
            </w:pPr>
            <w:r w:rsidRPr="00EE2233">
              <w:rPr>
                <w:color w:val="000000"/>
              </w:rPr>
              <w:t> </w:t>
            </w:r>
          </w:p>
        </w:tc>
        <w:tc>
          <w:tcPr>
            <w:tcW w:w="1535" w:type="dxa"/>
            <w:tcBorders>
              <w:top w:val="nil"/>
              <w:left w:val="nil"/>
              <w:bottom w:val="single" w:sz="4" w:space="0" w:color="auto"/>
              <w:right w:val="single" w:sz="4" w:space="0" w:color="auto"/>
            </w:tcBorders>
            <w:shd w:val="clear" w:color="auto" w:fill="auto"/>
            <w:vAlign w:val="center"/>
            <w:hideMark/>
          </w:tcPr>
          <w:p w14:paraId="6ED0B005" w14:textId="77777777" w:rsidR="0070776A" w:rsidRPr="00EE2233" w:rsidRDefault="0070776A" w:rsidP="00226664">
            <w:pPr>
              <w:jc w:val="right"/>
              <w:rPr>
                <w:color w:val="000000"/>
              </w:rPr>
            </w:pPr>
            <w:r w:rsidRPr="00EE2233">
              <w:rPr>
                <w:color w:val="000000"/>
              </w:rPr>
              <w:t> </w:t>
            </w:r>
          </w:p>
        </w:tc>
        <w:tc>
          <w:tcPr>
            <w:tcW w:w="1536" w:type="dxa"/>
            <w:tcBorders>
              <w:top w:val="nil"/>
              <w:left w:val="nil"/>
              <w:bottom w:val="single" w:sz="4" w:space="0" w:color="auto"/>
              <w:right w:val="single" w:sz="4" w:space="0" w:color="auto"/>
            </w:tcBorders>
            <w:shd w:val="clear" w:color="auto" w:fill="auto"/>
            <w:vAlign w:val="center"/>
            <w:hideMark/>
          </w:tcPr>
          <w:p w14:paraId="56FDAA19" w14:textId="77777777" w:rsidR="0070776A" w:rsidRPr="00EE2233" w:rsidRDefault="0070776A" w:rsidP="00226664">
            <w:pPr>
              <w:rPr>
                <w:color w:val="000000"/>
              </w:rPr>
            </w:pPr>
            <w:r w:rsidRPr="00EE2233">
              <w:rPr>
                <w:color w:val="000000"/>
              </w:rPr>
              <w:t> </w:t>
            </w:r>
          </w:p>
        </w:tc>
        <w:tc>
          <w:tcPr>
            <w:tcW w:w="1536" w:type="dxa"/>
            <w:tcBorders>
              <w:top w:val="nil"/>
              <w:left w:val="nil"/>
              <w:bottom w:val="single" w:sz="4" w:space="0" w:color="auto"/>
              <w:right w:val="single" w:sz="4" w:space="0" w:color="auto"/>
            </w:tcBorders>
            <w:shd w:val="clear" w:color="auto" w:fill="auto"/>
            <w:vAlign w:val="center"/>
            <w:hideMark/>
          </w:tcPr>
          <w:p w14:paraId="5C736BB4" w14:textId="77777777" w:rsidR="0070776A" w:rsidRPr="00EE2233" w:rsidRDefault="0070776A" w:rsidP="00226664">
            <w:pPr>
              <w:rPr>
                <w:color w:val="000000"/>
              </w:rPr>
            </w:pPr>
            <w:r w:rsidRPr="00EE2233">
              <w:rPr>
                <w:color w:val="000000"/>
              </w:rPr>
              <w:t> </w:t>
            </w:r>
          </w:p>
        </w:tc>
      </w:tr>
    </w:tbl>
    <w:p w14:paraId="15DA9111" w14:textId="77777777" w:rsidR="0077110C" w:rsidRPr="00EE2233" w:rsidRDefault="0077110C" w:rsidP="0077110C">
      <w:pPr>
        <w:pStyle w:val="Loendilik"/>
        <w:tabs>
          <w:tab w:val="left" w:pos="993"/>
        </w:tabs>
        <w:ind w:left="0"/>
        <w:jc w:val="both"/>
        <w:outlineLvl w:val="0"/>
      </w:pPr>
      <w:r w:rsidRPr="00EE2233">
        <w:t>Hindadele lisandub käibemaks.</w:t>
      </w:r>
    </w:p>
    <w:p w14:paraId="0D5D3C29" w14:textId="77777777" w:rsidR="0077110C" w:rsidRPr="00EE2233" w:rsidRDefault="0077110C" w:rsidP="0077110C">
      <w:pPr>
        <w:pStyle w:val="Loendilik"/>
        <w:numPr>
          <w:ilvl w:val="1"/>
          <w:numId w:val="6"/>
        </w:numPr>
        <w:tabs>
          <w:tab w:val="left" w:pos="993"/>
        </w:tabs>
        <w:jc w:val="both"/>
        <w:outlineLvl w:val="0"/>
      </w:pPr>
      <w:r w:rsidRPr="00EE2233">
        <w:t xml:space="preserve"> Töövõtjale makstav tasu võib muutuda tingituna töömahtude muutmisest tellija poolt või tegelikult teostatud ja aktiga vastuvõetud tööde mahtude muutumisest võrreldes algselt ettenähtud mahtudega. Töömahtude muutus toob endaga kaasa lepingu maksumuse muutuse. </w:t>
      </w:r>
    </w:p>
    <w:p w14:paraId="15EEFB23" w14:textId="2DB1C407" w:rsidR="00CE0870" w:rsidRPr="00EE2233" w:rsidRDefault="00CE0870" w:rsidP="0077110C">
      <w:pPr>
        <w:pStyle w:val="Loendilik"/>
        <w:numPr>
          <w:ilvl w:val="1"/>
          <w:numId w:val="6"/>
        </w:numPr>
        <w:tabs>
          <w:tab w:val="left" w:pos="993"/>
        </w:tabs>
        <w:jc w:val="both"/>
        <w:outlineLvl w:val="0"/>
      </w:pPr>
      <w:r w:rsidRPr="00EE2233">
        <w:t>Tellija tasub tehtud tööde</w:t>
      </w:r>
      <w:r w:rsidR="008E0573" w:rsidRPr="00EE2233">
        <w:t xml:space="preserve"> eest t</w:t>
      </w:r>
      <w:r w:rsidRPr="00EE2233">
        <w:t>öövõtja poolt esitatud arve(te) alusel</w:t>
      </w:r>
      <w:r w:rsidR="00CA7770" w:rsidRPr="00EE2233">
        <w:t xml:space="preserve">. </w:t>
      </w:r>
      <w:r w:rsidR="007B45BF" w:rsidRPr="00EE2233">
        <w:t>Arve esitamise aluseks on punktis</w:t>
      </w:r>
      <w:r w:rsidR="00255473" w:rsidRPr="00EE2233">
        <w:t xml:space="preserve"> </w:t>
      </w:r>
      <w:r w:rsidR="00255473" w:rsidRPr="00EE2233">
        <w:fldChar w:fldCharType="begin"/>
      </w:r>
      <w:r w:rsidR="00255473" w:rsidRPr="00EE2233">
        <w:instrText xml:space="preserve"> REF _Ref174607995 \r \h </w:instrText>
      </w:r>
      <w:r w:rsidR="00854442" w:rsidRPr="00EE2233">
        <w:instrText xml:space="preserve"> \* MERGEFORMAT </w:instrText>
      </w:r>
      <w:r w:rsidR="00255473" w:rsidRPr="00EE2233">
        <w:fldChar w:fldCharType="separate"/>
      </w:r>
      <w:r w:rsidR="00255473" w:rsidRPr="00EE2233">
        <w:t>3.2</w:t>
      </w:r>
      <w:r w:rsidR="00255473" w:rsidRPr="00EE2233">
        <w:fldChar w:fldCharType="end"/>
      </w:r>
      <w:r w:rsidR="007B45BF" w:rsidRPr="00EE2233">
        <w:t xml:space="preserve"> nimetatud tööde vastuvõtmise akt.</w:t>
      </w:r>
    </w:p>
    <w:p w14:paraId="0C252889" w14:textId="77777777" w:rsidR="0056223B" w:rsidRPr="00EE2233" w:rsidRDefault="0056223B" w:rsidP="00CB2362">
      <w:pPr>
        <w:pStyle w:val="Loendilik"/>
        <w:numPr>
          <w:ilvl w:val="1"/>
          <w:numId w:val="6"/>
        </w:numPr>
        <w:tabs>
          <w:tab w:val="clear" w:pos="561"/>
          <w:tab w:val="num" w:pos="709"/>
          <w:tab w:val="left" w:pos="993"/>
        </w:tabs>
        <w:jc w:val="both"/>
        <w:outlineLvl w:val="0"/>
      </w:pPr>
      <w:r w:rsidRPr="00EE2233">
        <w:t>Arve esitamiseks tuleb kasutada elektrooniliste arvete esitamiseks mõeldud raamatupidamistarkvara või raamatupidamistarkvara E-</w:t>
      </w:r>
      <w:proofErr w:type="spellStart"/>
      <w:r w:rsidRPr="00EE2233">
        <w:t>arveldaja</w:t>
      </w:r>
      <w:proofErr w:type="spellEnd"/>
      <w:r w:rsidRPr="00EE2233">
        <w:t>, mis asub ettevõtjaportaalis https://www.rik.ee/et/e-arveldaja.“.</w:t>
      </w:r>
    </w:p>
    <w:p w14:paraId="0890D9CD" w14:textId="354D66DE" w:rsidR="00CE0870" w:rsidRPr="00EE2233" w:rsidRDefault="00CE0870" w:rsidP="00CB2362">
      <w:pPr>
        <w:pStyle w:val="Loendilik"/>
        <w:numPr>
          <w:ilvl w:val="1"/>
          <w:numId w:val="6"/>
        </w:numPr>
        <w:tabs>
          <w:tab w:val="clear" w:pos="561"/>
          <w:tab w:val="num" w:pos="709"/>
          <w:tab w:val="left" w:pos="993"/>
        </w:tabs>
        <w:jc w:val="both"/>
        <w:outlineLvl w:val="0"/>
      </w:pPr>
      <w:r w:rsidRPr="00EE2233">
        <w:t xml:space="preserve">Arvel peab olema tööde vastuvõtmise akti number ja RMK poolne akti </w:t>
      </w:r>
      <w:r w:rsidR="00ED075E" w:rsidRPr="00EE2233">
        <w:t>koostaja</w:t>
      </w:r>
      <w:r w:rsidRPr="00EE2233">
        <w:t xml:space="preserve"> nimi.</w:t>
      </w:r>
      <w:r w:rsidR="007B45BF" w:rsidRPr="00EE2233">
        <w:t xml:space="preserve"> </w:t>
      </w:r>
      <w:r w:rsidR="594057B2" w:rsidRPr="00EE2233">
        <w:t>Maksetähtaeg ei tohi olla lühem kui 14 (neliteist)  päeva.</w:t>
      </w:r>
    </w:p>
    <w:p w14:paraId="380052A2" w14:textId="3B21F78D" w:rsidR="00CE0870" w:rsidRPr="00EE2233" w:rsidRDefault="00CE0870" w:rsidP="00CB2362">
      <w:pPr>
        <w:pStyle w:val="Loendilik"/>
        <w:numPr>
          <w:ilvl w:val="1"/>
          <w:numId w:val="6"/>
        </w:numPr>
        <w:tabs>
          <w:tab w:val="clear" w:pos="561"/>
          <w:tab w:val="num" w:pos="709"/>
          <w:tab w:val="left" w:pos="993"/>
        </w:tabs>
        <w:jc w:val="both"/>
        <w:outlineLvl w:val="0"/>
      </w:pPr>
      <w:r w:rsidRPr="00EE2233">
        <w:t>Tellija tasub arvel oleva summa arvel näidatud</w:t>
      </w:r>
      <w:r w:rsidR="008E0573" w:rsidRPr="00EE2233">
        <w:t xml:space="preserve"> pangakontole </w:t>
      </w:r>
      <w:r w:rsidR="00386669" w:rsidRPr="00EE2233">
        <w:t>14</w:t>
      </w:r>
      <w:r w:rsidR="008E0573" w:rsidRPr="00EE2233">
        <w:t xml:space="preserve"> </w:t>
      </w:r>
      <w:r w:rsidR="00327C6D" w:rsidRPr="00EE2233">
        <w:t>(</w:t>
      </w:r>
      <w:r w:rsidR="00386669" w:rsidRPr="00EE2233">
        <w:t>neljateist</w:t>
      </w:r>
      <w:r w:rsidR="00327C6D" w:rsidRPr="00EE2233">
        <w:t xml:space="preserve">) </w:t>
      </w:r>
      <w:r w:rsidR="008E0573" w:rsidRPr="00EE2233">
        <w:t>päeva jooksul t</w:t>
      </w:r>
      <w:r w:rsidRPr="00EE2233">
        <w:t>öövõtja poolt arve väljastamise kuupäevast</w:t>
      </w:r>
      <w:r w:rsidR="0017206F" w:rsidRPr="00EE2233">
        <w:t>.</w:t>
      </w:r>
    </w:p>
    <w:p w14:paraId="7F6EDD6D" w14:textId="77777777" w:rsidR="004A03F9" w:rsidRPr="00EE2233" w:rsidRDefault="004A03F9" w:rsidP="003443C7">
      <w:pPr>
        <w:jc w:val="both"/>
        <w:rPr>
          <w:rStyle w:val="normal1"/>
        </w:rPr>
      </w:pPr>
    </w:p>
    <w:p w14:paraId="5B3190DD" w14:textId="77777777" w:rsidR="00151120" w:rsidRPr="00EE2233" w:rsidRDefault="00151120" w:rsidP="003443C7">
      <w:pPr>
        <w:pStyle w:val="Loendilik"/>
        <w:numPr>
          <w:ilvl w:val="0"/>
          <w:numId w:val="6"/>
        </w:numPr>
        <w:tabs>
          <w:tab w:val="num" w:pos="720"/>
        </w:tabs>
        <w:jc w:val="both"/>
        <w:outlineLvl w:val="0"/>
        <w:rPr>
          <w:b/>
        </w:rPr>
      </w:pPr>
      <w:r w:rsidRPr="00EE2233">
        <w:rPr>
          <w:b/>
          <w:bCs/>
        </w:rPr>
        <w:t xml:space="preserve">Tellijal on õigus: </w:t>
      </w:r>
    </w:p>
    <w:p w14:paraId="4ED28B43" w14:textId="77777777" w:rsidR="0092278F" w:rsidRPr="00EE2233" w:rsidRDefault="0092278F" w:rsidP="0092278F">
      <w:pPr>
        <w:pStyle w:val="Loendilik"/>
        <w:numPr>
          <w:ilvl w:val="1"/>
          <w:numId w:val="17"/>
        </w:numPr>
        <w:tabs>
          <w:tab w:val="num" w:pos="709"/>
        </w:tabs>
        <w:jc w:val="both"/>
        <w:outlineLvl w:val="0"/>
        <w:rPr>
          <w:rStyle w:val="normal1"/>
        </w:rPr>
      </w:pPr>
      <w:bookmarkStart w:id="2" w:name="_Ref148007471"/>
      <w:r w:rsidRPr="00EE2233">
        <w:rPr>
          <w:rStyle w:val="normal1"/>
        </w:rPr>
        <w:t>anda juhiseid tööde teostamiseks ning korraldusi esinevate rikkumiste kõrvaldamiseks;</w:t>
      </w:r>
    </w:p>
    <w:p w14:paraId="6EB1B3FD" w14:textId="77777777" w:rsidR="0092278F" w:rsidRPr="00EE2233" w:rsidRDefault="008E0573" w:rsidP="0092278F">
      <w:pPr>
        <w:pStyle w:val="Loendilik"/>
        <w:numPr>
          <w:ilvl w:val="1"/>
          <w:numId w:val="17"/>
        </w:numPr>
        <w:tabs>
          <w:tab w:val="num" w:pos="709"/>
        </w:tabs>
        <w:jc w:val="both"/>
        <w:outlineLvl w:val="0"/>
      </w:pPr>
      <w:r w:rsidRPr="00EE2233">
        <w:t xml:space="preserve">kontrollida </w:t>
      </w:r>
      <w:r w:rsidR="0017321B" w:rsidRPr="00EE2233">
        <w:t xml:space="preserve">igal ajal </w:t>
      </w:r>
      <w:r w:rsidRPr="00EE2233">
        <w:t>t</w:t>
      </w:r>
      <w:r w:rsidR="00CE0870" w:rsidRPr="00EE2233">
        <w:t>öövõtja tööde tähtaegsust, kvaliteeti</w:t>
      </w:r>
      <w:r w:rsidR="0017321B" w:rsidRPr="00EE2233">
        <w:t>,</w:t>
      </w:r>
      <w:r w:rsidRPr="00EE2233">
        <w:t xml:space="preserve"> mahtu</w:t>
      </w:r>
      <w:r w:rsidR="0017321B" w:rsidRPr="00EE2233">
        <w:t xml:space="preserve"> ja töid teostavaid</w:t>
      </w:r>
      <w:r w:rsidRPr="00EE2233">
        <w:t xml:space="preserve"> </w:t>
      </w:r>
      <w:r w:rsidR="0017321B" w:rsidRPr="00EE2233">
        <w:t>füüsilisi isikuid ning hinnata kõigi nimetatud asjaolude ja isikute vastavust käesolevas lepingus, selle lisades, lepingu sõlmimisele eelnenud riigihankes ja kehtivates õigusaktides sätestatud nõuetele</w:t>
      </w:r>
      <w:bookmarkEnd w:id="2"/>
      <w:r w:rsidR="0017321B" w:rsidRPr="00EE2233">
        <w:t xml:space="preserve">; </w:t>
      </w:r>
    </w:p>
    <w:p w14:paraId="1CE23D44" w14:textId="77777777" w:rsidR="0092278F" w:rsidRPr="00EE2233" w:rsidRDefault="0092278F" w:rsidP="0092278F">
      <w:pPr>
        <w:pStyle w:val="Loendilik"/>
        <w:numPr>
          <w:ilvl w:val="1"/>
          <w:numId w:val="17"/>
        </w:numPr>
        <w:tabs>
          <w:tab w:val="num" w:pos="709"/>
        </w:tabs>
        <w:jc w:val="both"/>
        <w:outlineLvl w:val="0"/>
        <w:rPr>
          <w:rStyle w:val="normal1"/>
        </w:rPr>
      </w:pPr>
      <w:r w:rsidRPr="00EE2233">
        <w:rPr>
          <w:rStyle w:val="normal1"/>
        </w:rPr>
        <w:t>määrata töövõtjale tähtaegu tööde teostamisel ilmnenud puuduste kõrvaldamiseks;</w:t>
      </w:r>
    </w:p>
    <w:p w14:paraId="0BBDAFDA" w14:textId="018CCA32" w:rsidR="0092278F" w:rsidRPr="00EE2233" w:rsidRDefault="0092278F" w:rsidP="0092278F">
      <w:pPr>
        <w:pStyle w:val="Loendilik"/>
        <w:numPr>
          <w:ilvl w:val="1"/>
          <w:numId w:val="17"/>
        </w:numPr>
        <w:tabs>
          <w:tab w:val="num" w:pos="709"/>
        </w:tabs>
        <w:jc w:val="both"/>
        <w:outlineLvl w:val="0"/>
        <w:rPr>
          <w:rStyle w:val="normal1"/>
        </w:rPr>
      </w:pPr>
      <w:r w:rsidRPr="00EE2233">
        <w:rPr>
          <w:rStyle w:val="normal1"/>
        </w:rPr>
        <w:t>ühepoolselt vähendada tööde mahtu ning vahetada tööobjekte teiste sarnaste tööobjektide vastu tingimustel, mis ei erine ebamõistlikul määral riigihanke pakkumise kutse dokumentides ja pakkumises esitatutest.</w:t>
      </w:r>
    </w:p>
    <w:p w14:paraId="16B8B2BA" w14:textId="77777777" w:rsidR="0092278F" w:rsidRPr="00EE2233" w:rsidRDefault="0092278F" w:rsidP="0092278F">
      <w:pPr>
        <w:pStyle w:val="Loendilik"/>
        <w:tabs>
          <w:tab w:val="num" w:pos="709"/>
        </w:tabs>
        <w:ind w:left="0"/>
        <w:jc w:val="both"/>
        <w:outlineLvl w:val="0"/>
        <w:rPr>
          <w:rStyle w:val="normal1"/>
        </w:rPr>
      </w:pPr>
    </w:p>
    <w:p w14:paraId="4D60A868" w14:textId="77777777" w:rsidR="00037B65" w:rsidRPr="00EE2233" w:rsidRDefault="00037B65" w:rsidP="003443C7">
      <w:pPr>
        <w:pStyle w:val="Loendilik"/>
        <w:numPr>
          <w:ilvl w:val="0"/>
          <w:numId w:val="6"/>
        </w:numPr>
        <w:tabs>
          <w:tab w:val="num" w:pos="720"/>
        </w:tabs>
        <w:jc w:val="both"/>
        <w:outlineLvl w:val="0"/>
        <w:rPr>
          <w:b/>
        </w:rPr>
      </w:pPr>
      <w:r w:rsidRPr="00EE2233">
        <w:rPr>
          <w:b/>
          <w:bCs/>
        </w:rPr>
        <w:t xml:space="preserve">Tellijal on kohustus: </w:t>
      </w:r>
    </w:p>
    <w:p w14:paraId="1029893B" w14:textId="77777777" w:rsidR="00CE0870" w:rsidRPr="00EE2233" w:rsidRDefault="00CE0870" w:rsidP="00CB2362">
      <w:pPr>
        <w:pStyle w:val="Loendilik"/>
        <w:numPr>
          <w:ilvl w:val="1"/>
          <w:numId w:val="19"/>
        </w:numPr>
        <w:tabs>
          <w:tab w:val="num" w:pos="709"/>
        </w:tabs>
        <w:jc w:val="both"/>
        <w:outlineLvl w:val="0"/>
        <w:rPr>
          <w:rStyle w:val="normal1"/>
        </w:rPr>
      </w:pPr>
      <w:r w:rsidRPr="00EE2233">
        <w:rPr>
          <w:rStyle w:val="normal1"/>
        </w:rPr>
        <w:t xml:space="preserve">varustada </w:t>
      </w:r>
      <w:r w:rsidR="008E0573" w:rsidRPr="00EE2233">
        <w:rPr>
          <w:rStyle w:val="normal1"/>
        </w:rPr>
        <w:t>t</w:t>
      </w:r>
      <w:r w:rsidRPr="00EE2233">
        <w:rPr>
          <w:rStyle w:val="normal1"/>
        </w:rPr>
        <w:t xml:space="preserve">öövõtjat vajaliku informatsiooniga ning vajadusel juhendada </w:t>
      </w:r>
      <w:r w:rsidR="008E0573" w:rsidRPr="00EE2233">
        <w:rPr>
          <w:rStyle w:val="normal1"/>
        </w:rPr>
        <w:t>t</w:t>
      </w:r>
      <w:r w:rsidRPr="00EE2233">
        <w:rPr>
          <w:rStyle w:val="normal1"/>
        </w:rPr>
        <w:t>öövõtjat töötamisel;</w:t>
      </w:r>
    </w:p>
    <w:p w14:paraId="664A53B0" w14:textId="77777777" w:rsidR="00FC0152" w:rsidRPr="00EE2233" w:rsidRDefault="00B347DB" w:rsidP="00FC0152">
      <w:pPr>
        <w:pStyle w:val="Loendilik"/>
        <w:numPr>
          <w:ilvl w:val="1"/>
          <w:numId w:val="19"/>
        </w:numPr>
        <w:tabs>
          <w:tab w:val="num" w:pos="709"/>
        </w:tabs>
        <w:jc w:val="both"/>
        <w:outlineLvl w:val="0"/>
      </w:pPr>
      <w:r w:rsidRPr="00EE2233">
        <w:t xml:space="preserve">tasuda </w:t>
      </w:r>
      <w:r w:rsidR="00A9467F" w:rsidRPr="00EE2233">
        <w:t>t</w:t>
      </w:r>
      <w:r w:rsidRPr="00EE2233">
        <w:t>öövõtjale vastavalt</w:t>
      </w:r>
      <w:r w:rsidR="00A9467F" w:rsidRPr="00EE2233">
        <w:t xml:space="preserve"> l</w:t>
      </w:r>
      <w:r w:rsidRPr="00EE2233">
        <w:t>epingus kokku lepitud hindadele</w:t>
      </w:r>
      <w:r w:rsidR="00FC0152" w:rsidRPr="00EE2233">
        <w:t>;</w:t>
      </w:r>
    </w:p>
    <w:p w14:paraId="3BADE557" w14:textId="77777777" w:rsidR="00FC0152" w:rsidRPr="00EE2233" w:rsidRDefault="00FC0152" w:rsidP="00FC0152">
      <w:pPr>
        <w:pStyle w:val="Loendilik"/>
        <w:numPr>
          <w:ilvl w:val="1"/>
          <w:numId w:val="19"/>
        </w:numPr>
        <w:tabs>
          <w:tab w:val="num" w:pos="709"/>
        </w:tabs>
        <w:jc w:val="both"/>
        <w:outlineLvl w:val="0"/>
      </w:pPr>
      <w:r w:rsidRPr="00EE2233">
        <w:t>abistama töövõtjat karjääris esilekerkivate probleemide lahendamisel;</w:t>
      </w:r>
    </w:p>
    <w:p w14:paraId="5B0FDA5B" w14:textId="04BB587B" w:rsidR="00FC0152" w:rsidRPr="00EE2233" w:rsidRDefault="00FC0152" w:rsidP="00FC0152">
      <w:pPr>
        <w:pStyle w:val="Loendilik"/>
        <w:numPr>
          <w:ilvl w:val="1"/>
          <w:numId w:val="19"/>
        </w:numPr>
        <w:tabs>
          <w:tab w:val="num" w:pos="709"/>
        </w:tabs>
        <w:jc w:val="both"/>
        <w:outlineLvl w:val="0"/>
      </w:pPr>
      <w:r w:rsidRPr="00EE2233">
        <w:lastRenderedPageBreak/>
        <w:t>esitama töövõtjale 1 kord aastas, hiljemalt 15. novembriks mõõtmisele kuuluvate karjääride nimekirja</w:t>
      </w:r>
      <w:r w:rsidR="003B4D12" w:rsidRPr="00EE2233">
        <w:t>.</w:t>
      </w:r>
    </w:p>
    <w:p w14:paraId="046A3ED2" w14:textId="77777777" w:rsidR="00FC0152" w:rsidRPr="00EE2233" w:rsidRDefault="00FC0152" w:rsidP="00FC0152">
      <w:pPr>
        <w:jc w:val="both"/>
      </w:pPr>
    </w:p>
    <w:p w14:paraId="46B84B12" w14:textId="77777777" w:rsidR="00037B65" w:rsidRPr="00EE2233" w:rsidRDefault="00037B65" w:rsidP="003443C7">
      <w:pPr>
        <w:pStyle w:val="Loendilik"/>
        <w:numPr>
          <w:ilvl w:val="0"/>
          <w:numId w:val="6"/>
        </w:numPr>
        <w:tabs>
          <w:tab w:val="num" w:pos="720"/>
        </w:tabs>
        <w:jc w:val="both"/>
        <w:outlineLvl w:val="0"/>
        <w:rPr>
          <w:b/>
        </w:rPr>
      </w:pPr>
      <w:r w:rsidRPr="00EE2233">
        <w:rPr>
          <w:b/>
          <w:bCs/>
        </w:rPr>
        <w:t>Töövõtja</w:t>
      </w:r>
      <w:r w:rsidR="00212AC7" w:rsidRPr="00EE2233">
        <w:rPr>
          <w:b/>
          <w:bCs/>
        </w:rPr>
        <w:t>l</w:t>
      </w:r>
      <w:r w:rsidRPr="00EE2233">
        <w:rPr>
          <w:b/>
          <w:bCs/>
        </w:rPr>
        <w:t xml:space="preserve"> on õigus: </w:t>
      </w:r>
    </w:p>
    <w:p w14:paraId="78232F7C" w14:textId="53C8CD0F" w:rsidR="00572E3D" w:rsidRPr="00EE2233" w:rsidRDefault="00572E3D" w:rsidP="00CB2362">
      <w:pPr>
        <w:pStyle w:val="Loendilik"/>
        <w:numPr>
          <w:ilvl w:val="1"/>
          <w:numId w:val="20"/>
        </w:numPr>
        <w:tabs>
          <w:tab w:val="num" w:pos="720"/>
          <w:tab w:val="num" w:pos="993"/>
        </w:tabs>
        <w:jc w:val="both"/>
        <w:outlineLvl w:val="0"/>
        <w:rPr>
          <w:rStyle w:val="normal1"/>
        </w:rPr>
      </w:pPr>
      <w:r w:rsidRPr="00EE2233">
        <w:rPr>
          <w:rStyle w:val="normal1"/>
        </w:rPr>
        <w:t>saada tellijalt tähtaegselt ja nõuetekohaselt tehtud töö eest kokkulepitud tasu;</w:t>
      </w:r>
    </w:p>
    <w:p w14:paraId="2ECE0C94" w14:textId="27FB762D" w:rsidR="00572E3D" w:rsidRPr="00EE2233" w:rsidRDefault="008E0573" w:rsidP="00572E3D">
      <w:pPr>
        <w:pStyle w:val="Loendilik"/>
        <w:numPr>
          <w:ilvl w:val="1"/>
          <w:numId w:val="20"/>
        </w:numPr>
        <w:tabs>
          <w:tab w:val="num" w:pos="720"/>
          <w:tab w:val="num" w:pos="993"/>
        </w:tabs>
        <w:jc w:val="both"/>
        <w:outlineLvl w:val="0"/>
        <w:rPr>
          <w:rStyle w:val="normal1"/>
        </w:rPr>
      </w:pPr>
      <w:r w:rsidRPr="00EE2233">
        <w:rPr>
          <w:rStyle w:val="normal1"/>
        </w:rPr>
        <w:t>teha t</w:t>
      </w:r>
      <w:r w:rsidR="00CE0870" w:rsidRPr="00EE2233">
        <w:rPr>
          <w:rStyle w:val="normal1"/>
        </w:rPr>
        <w:t>ellijale ettepanekuid töö korralduse muutmiseks;</w:t>
      </w:r>
    </w:p>
    <w:p w14:paraId="14C62EB9" w14:textId="7C0F688A" w:rsidR="00F350F3" w:rsidRPr="00EE2233" w:rsidRDefault="00F350F3" w:rsidP="00572E3D">
      <w:pPr>
        <w:pStyle w:val="Loendilik"/>
        <w:numPr>
          <w:ilvl w:val="1"/>
          <w:numId w:val="20"/>
        </w:numPr>
        <w:tabs>
          <w:tab w:val="num" w:pos="720"/>
          <w:tab w:val="num" w:pos="993"/>
        </w:tabs>
        <w:jc w:val="both"/>
        <w:outlineLvl w:val="0"/>
      </w:pPr>
      <w:r w:rsidRPr="00EE2233">
        <w:t>tellija pretensioonidega mitte nõustumisel tellida vaidlusaluse töö ekspertiis ning nõuda tellijalt sisse alusetu pretensiooni kohta teostatud ekspertiisi kulud</w:t>
      </w:r>
      <w:r w:rsidR="00572E3D" w:rsidRPr="00EE2233">
        <w:t>.</w:t>
      </w:r>
    </w:p>
    <w:p w14:paraId="17E92D1D" w14:textId="77777777" w:rsidR="006952AD" w:rsidRPr="00EE2233" w:rsidRDefault="006952AD" w:rsidP="006952AD">
      <w:pPr>
        <w:pStyle w:val="Loendilik"/>
        <w:tabs>
          <w:tab w:val="num" w:pos="993"/>
        </w:tabs>
        <w:ind w:left="0"/>
        <w:jc w:val="both"/>
        <w:outlineLvl w:val="0"/>
      </w:pPr>
    </w:p>
    <w:p w14:paraId="7CB579CD" w14:textId="77777777" w:rsidR="00037B65" w:rsidRPr="00EE2233" w:rsidRDefault="00037B65" w:rsidP="003443C7">
      <w:pPr>
        <w:pStyle w:val="Loendilik"/>
        <w:numPr>
          <w:ilvl w:val="0"/>
          <w:numId w:val="6"/>
        </w:numPr>
        <w:tabs>
          <w:tab w:val="num" w:pos="720"/>
        </w:tabs>
        <w:jc w:val="both"/>
        <w:outlineLvl w:val="0"/>
        <w:rPr>
          <w:b/>
        </w:rPr>
      </w:pPr>
      <w:r w:rsidRPr="00EE2233">
        <w:rPr>
          <w:b/>
          <w:bCs/>
        </w:rPr>
        <w:t>Töövõtja</w:t>
      </w:r>
      <w:r w:rsidR="00212AC7" w:rsidRPr="00EE2233">
        <w:rPr>
          <w:b/>
          <w:bCs/>
        </w:rPr>
        <w:t>l</w:t>
      </w:r>
      <w:r w:rsidRPr="00EE2233">
        <w:rPr>
          <w:b/>
          <w:bCs/>
        </w:rPr>
        <w:t xml:space="preserve"> on kohustus: </w:t>
      </w:r>
    </w:p>
    <w:p w14:paraId="793C7A3F" w14:textId="3049C467" w:rsidR="00432C7D" w:rsidRPr="00EE2233" w:rsidRDefault="00432C7D" w:rsidP="00432C7D">
      <w:pPr>
        <w:pStyle w:val="Loendilik"/>
        <w:numPr>
          <w:ilvl w:val="1"/>
          <w:numId w:val="21"/>
        </w:numPr>
        <w:tabs>
          <w:tab w:val="num" w:pos="993"/>
        </w:tabs>
        <w:jc w:val="both"/>
        <w:outlineLvl w:val="0"/>
      </w:pPr>
      <w:r w:rsidRPr="00EE2233">
        <w:t>te</w:t>
      </w:r>
      <w:r w:rsidR="00AC268F" w:rsidRPr="00EE2233">
        <w:t>ha</w:t>
      </w:r>
      <w:r w:rsidRPr="00EE2233">
        <w:t xml:space="preserve"> töid tellija poolt esitatud nimekirja alusel;</w:t>
      </w:r>
    </w:p>
    <w:p w14:paraId="2669FC18" w14:textId="4D48217B" w:rsidR="00432C7D" w:rsidRPr="00EE2233" w:rsidRDefault="00432C7D" w:rsidP="00432C7D">
      <w:pPr>
        <w:pStyle w:val="Loendilik"/>
        <w:numPr>
          <w:ilvl w:val="1"/>
          <w:numId w:val="21"/>
        </w:numPr>
        <w:tabs>
          <w:tab w:val="num" w:pos="993"/>
        </w:tabs>
        <w:jc w:val="both"/>
        <w:outlineLvl w:val="0"/>
      </w:pPr>
      <w:r w:rsidRPr="00EE2233">
        <w:t>esita</w:t>
      </w:r>
      <w:r w:rsidR="009F7192" w:rsidRPr="00EE2233">
        <w:t>d</w:t>
      </w:r>
      <w:r w:rsidRPr="00EE2233">
        <w:t>a iga</w:t>
      </w:r>
      <w:r w:rsidR="00AC268F" w:rsidRPr="00EE2233">
        <w:t xml:space="preserve"> </w:t>
      </w:r>
      <w:r w:rsidRPr="00EE2233">
        <w:t xml:space="preserve">aasta 15 detsembriks </w:t>
      </w:r>
      <w:r w:rsidR="00AC268F" w:rsidRPr="00EE2233">
        <w:t xml:space="preserve">jooksva </w:t>
      </w:r>
      <w:r w:rsidRPr="00EE2233">
        <w:t xml:space="preserve">aasta </w:t>
      </w:r>
      <w:proofErr w:type="spellStart"/>
      <w:r w:rsidR="00A01C49" w:rsidRPr="00EE2233">
        <w:t>markšeiderimõõdistuse</w:t>
      </w:r>
      <w:proofErr w:type="spellEnd"/>
      <w:r w:rsidR="00A01C49" w:rsidRPr="00EE2233">
        <w:t xml:space="preserve"> </w:t>
      </w:r>
      <w:r w:rsidRPr="00EE2233">
        <w:t>aruande;</w:t>
      </w:r>
    </w:p>
    <w:p w14:paraId="4AF8F5A4" w14:textId="270A78E8" w:rsidR="00432C7D" w:rsidRPr="00EE2233" w:rsidRDefault="00432C7D" w:rsidP="00432C7D">
      <w:pPr>
        <w:pStyle w:val="Loendilik"/>
        <w:numPr>
          <w:ilvl w:val="1"/>
          <w:numId w:val="21"/>
        </w:numPr>
        <w:tabs>
          <w:tab w:val="num" w:pos="993"/>
        </w:tabs>
        <w:jc w:val="both"/>
        <w:outlineLvl w:val="0"/>
      </w:pPr>
      <w:r w:rsidRPr="00EE2233">
        <w:t>esita</w:t>
      </w:r>
      <w:r w:rsidR="009F7192" w:rsidRPr="00EE2233">
        <w:t>d</w:t>
      </w:r>
      <w:r w:rsidRPr="00EE2233">
        <w:t xml:space="preserve">a tellijale </w:t>
      </w:r>
      <w:proofErr w:type="spellStart"/>
      <w:r w:rsidR="00A01C49" w:rsidRPr="00EE2233">
        <w:t>markšeiderimõõdistuse</w:t>
      </w:r>
      <w:proofErr w:type="spellEnd"/>
      <w:r w:rsidR="00A01C49" w:rsidRPr="00EE2233">
        <w:t xml:space="preserve"> </w:t>
      </w:r>
      <w:r w:rsidRPr="00EE2233">
        <w:t>aruande koos plaani- ja kaardimaterjaliga paberkandjal 2 eksemplaris ning ühe elektroonilisel kujul eksemplari;</w:t>
      </w:r>
    </w:p>
    <w:p w14:paraId="202AC3D7" w14:textId="068F905A" w:rsidR="00432C7D" w:rsidRPr="00EE2233" w:rsidRDefault="00432C7D" w:rsidP="00432C7D">
      <w:pPr>
        <w:pStyle w:val="Loendilik"/>
        <w:numPr>
          <w:ilvl w:val="1"/>
          <w:numId w:val="21"/>
        </w:numPr>
        <w:tabs>
          <w:tab w:val="num" w:pos="993"/>
        </w:tabs>
        <w:jc w:val="both"/>
        <w:outlineLvl w:val="0"/>
      </w:pPr>
      <w:r w:rsidRPr="00EE2233">
        <w:t>säilita</w:t>
      </w:r>
      <w:r w:rsidR="009F7192" w:rsidRPr="00EE2233">
        <w:t>d</w:t>
      </w:r>
      <w:r w:rsidRPr="00EE2233">
        <w:t>a, mitte levita</w:t>
      </w:r>
      <w:r w:rsidR="009F7192" w:rsidRPr="00EE2233">
        <w:t>d</w:t>
      </w:r>
      <w:r w:rsidRPr="00EE2233">
        <w:t>a ilma tellija kirjaliku nõusolekuta, ning tellijale üle anda tööde teostamisel tekkiva tellijat puudutava informatsiooni;</w:t>
      </w:r>
    </w:p>
    <w:p w14:paraId="23A7D9D0" w14:textId="6C401853" w:rsidR="00432C7D" w:rsidRPr="00EE2233" w:rsidRDefault="00432C7D" w:rsidP="00432C7D">
      <w:pPr>
        <w:pStyle w:val="Loendilik"/>
        <w:numPr>
          <w:ilvl w:val="1"/>
          <w:numId w:val="21"/>
        </w:numPr>
        <w:tabs>
          <w:tab w:val="num" w:pos="993"/>
        </w:tabs>
        <w:jc w:val="both"/>
        <w:outlineLvl w:val="0"/>
      </w:pPr>
      <w:r w:rsidRPr="00EE2233">
        <w:t>viivitamatult teavita</w:t>
      </w:r>
      <w:r w:rsidR="009F7192" w:rsidRPr="00EE2233">
        <w:t>d</w:t>
      </w:r>
      <w:r w:rsidRPr="00EE2233">
        <w:t xml:space="preserve">a tellijat tööde teostamisel kolmandate isikute poolt tekitatud takistustest; </w:t>
      </w:r>
    </w:p>
    <w:p w14:paraId="795BB7B5" w14:textId="7B20EC4B" w:rsidR="00432C7D" w:rsidRPr="00EE2233" w:rsidRDefault="00432C7D" w:rsidP="00432C7D">
      <w:pPr>
        <w:pStyle w:val="Loendilik"/>
        <w:numPr>
          <w:ilvl w:val="1"/>
          <w:numId w:val="21"/>
        </w:numPr>
        <w:tabs>
          <w:tab w:val="num" w:pos="993"/>
        </w:tabs>
        <w:jc w:val="both"/>
        <w:outlineLvl w:val="0"/>
      </w:pPr>
      <w:r w:rsidRPr="00EE2233">
        <w:t>koheselt informeeri</w:t>
      </w:r>
      <w:r w:rsidR="009F7192" w:rsidRPr="00EE2233">
        <w:t>d</w:t>
      </w:r>
      <w:r w:rsidRPr="00EE2233">
        <w:t xml:space="preserve">a tellijat töö tegemise käigus tekkinud probleemidest ning </w:t>
      </w:r>
      <w:r w:rsidR="009F7192" w:rsidRPr="00EE2233">
        <w:t>nõuda</w:t>
      </w:r>
      <w:r w:rsidRPr="00EE2233">
        <w:t xml:space="preserve"> tellija juhiseid ja informatsiooni;</w:t>
      </w:r>
    </w:p>
    <w:p w14:paraId="577BC99A" w14:textId="18664141" w:rsidR="00432C7D" w:rsidRPr="00EE2233" w:rsidRDefault="00432C7D" w:rsidP="00432C7D">
      <w:pPr>
        <w:pStyle w:val="Loendilik"/>
        <w:numPr>
          <w:ilvl w:val="1"/>
          <w:numId w:val="21"/>
        </w:numPr>
        <w:tabs>
          <w:tab w:val="num" w:pos="993"/>
        </w:tabs>
        <w:jc w:val="both"/>
        <w:outlineLvl w:val="0"/>
      </w:pPr>
      <w:r w:rsidRPr="00EE2233">
        <w:t>omal kulul paranda</w:t>
      </w:r>
      <w:r w:rsidR="009F7192" w:rsidRPr="00EE2233">
        <w:t>d</w:t>
      </w:r>
      <w:r w:rsidRPr="00EE2233">
        <w:t xml:space="preserve">a töö teostamisel ilmnenud vead; </w:t>
      </w:r>
    </w:p>
    <w:p w14:paraId="73AC18D2" w14:textId="5673E71D" w:rsidR="00CE0870" w:rsidRPr="00EE2233" w:rsidRDefault="00CE0870" w:rsidP="00CB2362">
      <w:pPr>
        <w:pStyle w:val="Loendilik"/>
        <w:numPr>
          <w:ilvl w:val="1"/>
          <w:numId w:val="21"/>
        </w:numPr>
        <w:tabs>
          <w:tab w:val="num" w:pos="720"/>
          <w:tab w:val="num" w:pos="993"/>
        </w:tabs>
        <w:jc w:val="both"/>
        <w:outlineLvl w:val="0"/>
      </w:pPr>
      <w:r w:rsidRPr="00EE2233">
        <w:t>kinni pidada tööle esi</w:t>
      </w:r>
      <w:r w:rsidR="008E0573" w:rsidRPr="00EE2233">
        <w:t xml:space="preserve">tatud nõuetest ning </w:t>
      </w:r>
      <w:r w:rsidR="00962707" w:rsidRPr="00EE2233">
        <w:t>tagada</w:t>
      </w:r>
      <w:r w:rsidR="008E0573" w:rsidRPr="00EE2233">
        <w:t>, et t</w:t>
      </w:r>
      <w:r w:rsidRPr="00EE2233">
        <w:t>öövõtja töötajad oleksid nõuetest teadlikud</w:t>
      </w:r>
      <w:r w:rsidR="00212AC7" w:rsidRPr="00EE2233">
        <w:t xml:space="preserve"> ning täidaksid neid</w:t>
      </w:r>
      <w:r w:rsidRPr="00EE2233">
        <w:t>;</w:t>
      </w:r>
    </w:p>
    <w:p w14:paraId="2C4132E4" w14:textId="77777777" w:rsidR="00CE0870" w:rsidRPr="00EE2233" w:rsidRDefault="00CE0870" w:rsidP="00CB2362">
      <w:pPr>
        <w:pStyle w:val="Loendilik"/>
        <w:numPr>
          <w:ilvl w:val="1"/>
          <w:numId w:val="21"/>
        </w:numPr>
        <w:tabs>
          <w:tab w:val="num" w:pos="720"/>
        </w:tabs>
        <w:jc w:val="both"/>
        <w:outlineLvl w:val="0"/>
        <w:rPr>
          <w:rStyle w:val="normal1"/>
        </w:rPr>
      </w:pPr>
      <w:r w:rsidRPr="00EE2233">
        <w:rPr>
          <w:rStyle w:val="normal1"/>
        </w:rPr>
        <w:t>töötada tähtaegselt ja kvaliteetselt oma tööjõu ja tehniliste vahenditega;</w:t>
      </w:r>
    </w:p>
    <w:p w14:paraId="78DE01AA" w14:textId="77777777" w:rsidR="009F7192" w:rsidRPr="00EE2233" w:rsidRDefault="00CE0870" w:rsidP="009F7192">
      <w:pPr>
        <w:pStyle w:val="Loendilik"/>
        <w:numPr>
          <w:ilvl w:val="1"/>
          <w:numId w:val="21"/>
        </w:numPr>
        <w:jc w:val="both"/>
        <w:outlineLvl w:val="0"/>
        <w:rPr>
          <w:rStyle w:val="normal1"/>
        </w:rPr>
      </w:pPr>
      <w:r w:rsidRPr="00EE2233">
        <w:rPr>
          <w:rStyle w:val="normal1"/>
        </w:rPr>
        <w:t>mitte üle anda käesoleva lepingu alusel saadud õigusi ja kohustusi kolmandal</w:t>
      </w:r>
      <w:r w:rsidR="008E0573" w:rsidRPr="00EE2233">
        <w:rPr>
          <w:rStyle w:val="normal1"/>
        </w:rPr>
        <w:t>e isikule (</w:t>
      </w:r>
      <w:r w:rsidR="00280BE0" w:rsidRPr="00EE2233">
        <w:rPr>
          <w:rStyle w:val="normal1"/>
        </w:rPr>
        <w:t xml:space="preserve">sh </w:t>
      </w:r>
      <w:r w:rsidR="008E0573" w:rsidRPr="00EE2233">
        <w:rPr>
          <w:rStyle w:val="normal1"/>
        </w:rPr>
        <w:t>alltöövõtjale) ilma t</w:t>
      </w:r>
      <w:r w:rsidRPr="00EE2233">
        <w:rPr>
          <w:rStyle w:val="normal1"/>
        </w:rPr>
        <w:t>ellija kirjalik</w:t>
      </w:r>
      <w:r w:rsidR="004C5711" w:rsidRPr="00EE2233">
        <w:rPr>
          <w:rStyle w:val="normal1"/>
        </w:rPr>
        <w:t>k</w:t>
      </w:r>
      <w:r w:rsidRPr="00EE2233">
        <w:rPr>
          <w:rStyle w:val="normal1"/>
        </w:rPr>
        <w:t>u</w:t>
      </w:r>
      <w:r w:rsidR="004C5711" w:rsidRPr="00EE2233">
        <w:rPr>
          <w:rStyle w:val="normal1"/>
        </w:rPr>
        <w:t xml:space="preserve"> taasesitamist võimaldavas vormis antud</w:t>
      </w:r>
      <w:r w:rsidRPr="00EE2233">
        <w:rPr>
          <w:rStyle w:val="normal1"/>
        </w:rPr>
        <w:t xml:space="preserve"> nõusolekuta;</w:t>
      </w:r>
    </w:p>
    <w:p w14:paraId="36FA264F" w14:textId="000FCE6A" w:rsidR="009F7192" w:rsidRPr="00EE2233" w:rsidRDefault="00962707" w:rsidP="009F7192">
      <w:pPr>
        <w:pStyle w:val="Loendilik"/>
        <w:numPr>
          <w:ilvl w:val="1"/>
          <w:numId w:val="21"/>
        </w:numPr>
        <w:jc w:val="both"/>
        <w:outlineLvl w:val="0"/>
      </w:pPr>
      <w:r w:rsidRPr="00EE2233">
        <w:t xml:space="preserve">vallata </w:t>
      </w:r>
      <w:r w:rsidR="003F67EC" w:rsidRPr="00EE2233">
        <w:t xml:space="preserve">eesti keelt ning </w:t>
      </w:r>
      <w:r w:rsidRPr="00EE2233">
        <w:t xml:space="preserve">tagada </w:t>
      </w:r>
      <w:r w:rsidR="003F67EC" w:rsidRPr="00EE2233">
        <w:t xml:space="preserve">tööde korraldamisel ja andmevahetusel </w:t>
      </w:r>
      <w:r w:rsidR="00676908" w:rsidRPr="00EE2233">
        <w:t xml:space="preserve">töövõtja </w:t>
      </w:r>
      <w:r w:rsidR="003F67EC" w:rsidRPr="00EE2233">
        <w:t xml:space="preserve"> ja </w:t>
      </w:r>
      <w:r w:rsidR="00676908" w:rsidRPr="00EE2233">
        <w:t>t</w:t>
      </w:r>
      <w:r w:rsidR="003F67EC" w:rsidRPr="00EE2233">
        <w:t>ellija suhtluskeelena eesti keel</w:t>
      </w:r>
      <w:r w:rsidR="008D3587" w:rsidRPr="00EE2233">
        <w:t>;</w:t>
      </w:r>
    </w:p>
    <w:p w14:paraId="655884FC" w14:textId="77777777" w:rsidR="00920E8C" w:rsidRPr="00EE2233" w:rsidRDefault="00CD1D8D" w:rsidP="004A6D1C">
      <w:pPr>
        <w:pStyle w:val="Loendilik"/>
        <w:numPr>
          <w:ilvl w:val="1"/>
          <w:numId w:val="21"/>
        </w:numPr>
        <w:jc w:val="both"/>
        <w:outlineLvl w:val="0"/>
      </w:pPr>
      <w:r w:rsidRPr="00EE2233">
        <w:t>esitada lepingu täitmise alustamise ajaks tellijale selleks ajaks teadaolevate lepingu täitmisel osalevate alltöövõtjate nimed, kontaktandmed ja teave nende seaduslike esindajate kohta, samuti esitada sama teave ka iga lisanduva alltöövõtja kohta, kes osaleb lepingu täitmisel ja kelle kohta pole tellijale lepingu täitmise alustamise ajaks teavet esitatud</w:t>
      </w:r>
      <w:r w:rsidR="008D3587" w:rsidRPr="00EE2233">
        <w:t>.</w:t>
      </w:r>
    </w:p>
    <w:p w14:paraId="68E2A793" w14:textId="77777777" w:rsidR="00920E8C" w:rsidRPr="00EE2233" w:rsidRDefault="00920E8C" w:rsidP="00920E8C">
      <w:pPr>
        <w:pStyle w:val="Loendilik"/>
        <w:ind w:left="0"/>
        <w:jc w:val="both"/>
        <w:outlineLvl w:val="0"/>
      </w:pPr>
    </w:p>
    <w:p w14:paraId="2FAFEF90" w14:textId="77777777" w:rsidR="00920E8C" w:rsidRPr="00EE2233" w:rsidRDefault="004A6D1C" w:rsidP="004A6D1C">
      <w:pPr>
        <w:pStyle w:val="Loendilik"/>
        <w:numPr>
          <w:ilvl w:val="0"/>
          <w:numId w:val="21"/>
        </w:numPr>
        <w:jc w:val="both"/>
        <w:outlineLvl w:val="0"/>
        <w:rPr>
          <w:b/>
          <w:bCs/>
        </w:rPr>
      </w:pPr>
      <w:r w:rsidRPr="00EE2233">
        <w:rPr>
          <w:b/>
          <w:bCs/>
        </w:rPr>
        <w:t>Poolte vastutus</w:t>
      </w:r>
    </w:p>
    <w:p w14:paraId="71429BBE" w14:textId="77777777" w:rsidR="00920E8C" w:rsidRPr="00EE2233" w:rsidRDefault="00920E8C" w:rsidP="00920E8C">
      <w:pPr>
        <w:pStyle w:val="Loendilik"/>
        <w:ind w:left="0"/>
        <w:jc w:val="both"/>
        <w:outlineLvl w:val="0"/>
        <w:rPr>
          <w:b/>
          <w:bCs/>
        </w:rPr>
      </w:pPr>
    </w:p>
    <w:p w14:paraId="09DC7191" w14:textId="6434B0DC" w:rsidR="00920E8C" w:rsidRPr="00EE2233" w:rsidRDefault="006952AD" w:rsidP="004A6D1C">
      <w:pPr>
        <w:pStyle w:val="Loendilik"/>
        <w:numPr>
          <w:ilvl w:val="1"/>
          <w:numId w:val="21"/>
        </w:numPr>
        <w:jc w:val="both"/>
        <w:outlineLvl w:val="0"/>
        <w:rPr>
          <w:b/>
          <w:bCs/>
        </w:rPr>
      </w:pPr>
      <w:r w:rsidRPr="00EE2233">
        <w:t>Lepingust tulenevate kohustuste täitmata jätmise või mittekohase täitmisega teisele poolele tekitatud otsese varalise kahju eest kannavad pooled täielikku vastutust selle kahju ulatuses.</w:t>
      </w:r>
    </w:p>
    <w:p w14:paraId="6E911A30" w14:textId="25B17879" w:rsidR="00920E8C" w:rsidRPr="00EE2233" w:rsidRDefault="006952AD" w:rsidP="004A6D1C">
      <w:pPr>
        <w:pStyle w:val="Loendilik"/>
        <w:numPr>
          <w:ilvl w:val="1"/>
          <w:numId w:val="21"/>
        </w:numPr>
        <w:jc w:val="both"/>
        <w:outlineLvl w:val="0"/>
        <w:rPr>
          <w:b/>
          <w:bCs/>
        </w:rPr>
      </w:pPr>
      <w:r w:rsidRPr="00EE2233">
        <w:t>Juhul, kui töövõtja viivitab töö teostamisega või valmis töö lõpliku üleandmisega üle lepingu</w:t>
      </w:r>
      <w:r w:rsidR="00306EAC" w:rsidRPr="00EE2233">
        <w:t>s kokku lepitud</w:t>
      </w:r>
      <w:r w:rsidRPr="00EE2233">
        <w:t xml:space="preserve"> tähtaja, on tellijal õigus nõuda leppetrahvi tasumist, mille suuruseks on 0,15 % lepingu kohaselt töövõtjale makstavast tasust valmis töö lõpliku üleandmisega viivitatud kalendripäeva eest, kuid kokku mitte rohkem kui 30 (kolmkümmend) % töövõtjale makstavast tasust. Tellijal on õigus töö eest tasumisel teostada tasaarvestus ja vähendada töövõtjale makstavat tasu leppetrahvi summa võrra.</w:t>
      </w:r>
    </w:p>
    <w:p w14:paraId="11024F55" w14:textId="05AB502D" w:rsidR="00920E8C" w:rsidRPr="00EE2233" w:rsidRDefault="006952AD" w:rsidP="004A6D1C">
      <w:pPr>
        <w:pStyle w:val="Loendilik"/>
        <w:numPr>
          <w:ilvl w:val="1"/>
          <w:numId w:val="21"/>
        </w:numPr>
        <w:jc w:val="both"/>
        <w:outlineLvl w:val="0"/>
        <w:rPr>
          <w:b/>
          <w:bCs/>
        </w:rPr>
      </w:pPr>
      <w:r w:rsidRPr="00EE2233">
        <w:t>Tellija peab esitama lepingust tuleneva leppetrahvi nõude töövõtjale hiljemalt 3 (kolme) kuu jooksul arvates päevast, mil tellijal tekkis leppetrahvi nõude esitamise õigus.</w:t>
      </w:r>
    </w:p>
    <w:p w14:paraId="669D05E1" w14:textId="6EBFEDE9" w:rsidR="00920E8C" w:rsidRPr="00EE2233" w:rsidRDefault="006952AD" w:rsidP="004A6D1C">
      <w:pPr>
        <w:pStyle w:val="Loendilik"/>
        <w:numPr>
          <w:ilvl w:val="1"/>
          <w:numId w:val="21"/>
        </w:numPr>
        <w:jc w:val="both"/>
        <w:outlineLvl w:val="0"/>
        <w:rPr>
          <w:b/>
          <w:bCs/>
        </w:rPr>
      </w:pPr>
      <w:r w:rsidRPr="00EE2233">
        <w:t>Juhul, kui tellija viivitab töövõtjale tasu maksmisega üle kokkulepitud tähtaja, on töövõtjal õigus nõuda viivist summas 0,15 % tasumisega viivitatud summast iga tasumisega viivitatud kalendripäeva eest, kuid mitte rohkem, kui 30 (kolmkümmend) % tasumisega viivitatud summast.</w:t>
      </w:r>
    </w:p>
    <w:p w14:paraId="169776B0" w14:textId="5FB267A6" w:rsidR="00920E8C" w:rsidRPr="00EE2233" w:rsidRDefault="006952AD" w:rsidP="004A6D1C">
      <w:pPr>
        <w:pStyle w:val="Loendilik"/>
        <w:numPr>
          <w:ilvl w:val="1"/>
          <w:numId w:val="21"/>
        </w:numPr>
        <w:jc w:val="both"/>
        <w:outlineLvl w:val="0"/>
        <w:rPr>
          <w:b/>
          <w:bCs/>
        </w:rPr>
      </w:pPr>
      <w:r w:rsidRPr="00EE2233">
        <w:t xml:space="preserve">Juhul, kui tellijal on pretensioone tööde suhtes, mis on tekkinud töövõtja </w:t>
      </w:r>
      <w:r w:rsidR="00306EAC" w:rsidRPr="00EE2233">
        <w:t>tegevuse tagajärjel</w:t>
      </w:r>
      <w:r w:rsidRPr="00EE2233">
        <w:t xml:space="preserve">, määrab tellija töövõtjale tähtaja puuduste kõrvaldamiseks. Juhul, kui puudusi ei </w:t>
      </w:r>
      <w:r w:rsidRPr="00EE2233">
        <w:lastRenderedPageBreak/>
        <w:t>kõrvaldata nimetatud tähtajaks või puudusi ei ole võimalik kõrvaldada, on tellijal õigus nõuda hinna alandamist tehtud kahju ulatuses või vähendada lepingu mahtu ning samuti õigus nõuda tekitatud kahju hüvitamist muul moel või leping ennetähtaegselt üles öelda.</w:t>
      </w:r>
    </w:p>
    <w:p w14:paraId="38416450" w14:textId="56988F76" w:rsidR="00920E8C" w:rsidRPr="00EE2233" w:rsidRDefault="006952AD" w:rsidP="004A6D1C">
      <w:pPr>
        <w:pStyle w:val="Loendilik"/>
        <w:numPr>
          <w:ilvl w:val="1"/>
          <w:numId w:val="21"/>
        </w:numPr>
        <w:jc w:val="both"/>
        <w:outlineLvl w:val="0"/>
        <w:rPr>
          <w:b/>
          <w:bCs/>
        </w:rPr>
      </w:pPr>
      <w:r w:rsidRPr="00EE2233">
        <w:t>Juhul, kui töövõtja on oma õigusi ja kohustusi üle andnud kolmandatele isikutele (alltöövõtjatele) ilma tellija kirjaliku nõusolekuta on tellijal õigus töövõtjaga sõlmitud leping ennetähtaegselt üles öelda.</w:t>
      </w:r>
    </w:p>
    <w:p w14:paraId="1A075691" w14:textId="4E6E790E" w:rsidR="00920E8C" w:rsidRPr="00EE2233" w:rsidRDefault="006952AD" w:rsidP="004A6D1C">
      <w:pPr>
        <w:pStyle w:val="Loendilik"/>
        <w:numPr>
          <w:ilvl w:val="1"/>
          <w:numId w:val="21"/>
        </w:numPr>
        <w:jc w:val="both"/>
        <w:outlineLvl w:val="0"/>
        <w:rPr>
          <w:b/>
          <w:bCs/>
        </w:rPr>
      </w:pPr>
      <w:r w:rsidRPr="00EE2233">
        <w:t>Juhul, kui töövõtja ei nõustu tellija pretensioonidega, võib ta nõuda ekspertiisi määramist. Ekspertiisi kulud kannab töövõtja. Juhul, kui ekspertiis tõestab tellija pretensioonide alusetust, on töövõtjal õigus ekspertiisi kulud tellijalt sisse nõuda.</w:t>
      </w:r>
    </w:p>
    <w:p w14:paraId="079A0E3B" w14:textId="11D5E9B2" w:rsidR="004B6346" w:rsidRPr="00EE2233" w:rsidRDefault="006952AD" w:rsidP="004A6D1C">
      <w:pPr>
        <w:pStyle w:val="Loendilik"/>
        <w:numPr>
          <w:ilvl w:val="1"/>
          <w:numId w:val="21"/>
        </w:numPr>
        <w:jc w:val="both"/>
        <w:outlineLvl w:val="0"/>
        <w:rPr>
          <w:b/>
          <w:bCs/>
        </w:rPr>
      </w:pPr>
      <w:r w:rsidRPr="00EE2233">
        <w:t>Juhul kui tellija on esitanud leppetrahvi või kahju hüvitamise nõude töövõtjale, ei ole kohustatud tellija tasuma ühegi töö eest enne, kui töövõtja on tasunud leppetrahvi või hüvitanud kahju. Töövõtjal puudub õigus samaaegselt tellija suhtes rakendada sanktsioone sellel ajal tasumata summade osas.</w:t>
      </w:r>
    </w:p>
    <w:p w14:paraId="6BAF11B1" w14:textId="77777777" w:rsidR="00ED0B7E" w:rsidRPr="00EE2233" w:rsidRDefault="00ED0B7E" w:rsidP="00ED0B7E">
      <w:pPr>
        <w:pStyle w:val="Loendilik"/>
        <w:numPr>
          <w:ilvl w:val="1"/>
          <w:numId w:val="21"/>
        </w:numPr>
        <w:jc w:val="both"/>
        <w:outlineLvl w:val="0"/>
      </w:pPr>
      <w:r w:rsidRPr="00EE2233">
        <w:t xml:space="preserve">Tellija on õigus ühepoolselt tasaarveldada või kinni pidada töövõtja töötasu arvelt mistahes tellija nõuded töövõtja suhtes, sh leppetrahvi nõuded, viivised ja muudest puudustest või lepingu rikkumisest tulenevad nõuded. </w:t>
      </w:r>
    </w:p>
    <w:p w14:paraId="4F519E8D" w14:textId="77777777" w:rsidR="00F37B01" w:rsidRPr="00EE2233" w:rsidRDefault="00F37B01" w:rsidP="00F37B01">
      <w:pPr>
        <w:tabs>
          <w:tab w:val="num" w:pos="709"/>
        </w:tabs>
        <w:jc w:val="both"/>
        <w:outlineLvl w:val="0"/>
      </w:pPr>
    </w:p>
    <w:p w14:paraId="51CC36BF" w14:textId="77777777" w:rsidR="00327C6D" w:rsidRPr="00EE2233" w:rsidRDefault="00327C6D" w:rsidP="00CB2362">
      <w:pPr>
        <w:pStyle w:val="Loendilik"/>
        <w:numPr>
          <w:ilvl w:val="0"/>
          <w:numId w:val="6"/>
        </w:numPr>
        <w:tabs>
          <w:tab w:val="num" w:pos="709"/>
        </w:tabs>
        <w:jc w:val="both"/>
        <w:outlineLvl w:val="0"/>
        <w:rPr>
          <w:b/>
        </w:rPr>
      </w:pPr>
      <w:r w:rsidRPr="00EE2233">
        <w:rPr>
          <w:b/>
          <w:bCs/>
        </w:rPr>
        <w:t>Poolte esindajad ja kontaktandmed</w:t>
      </w:r>
    </w:p>
    <w:p w14:paraId="6953CDFE" w14:textId="05823718" w:rsidR="003B4D12" w:rsidRPr="00EE2233" w:rsidRDefault="00327C6D" w:rsidP="00A11B60">
      <w:pPr>
        <w:pStyle w:val="Pealkiri21"/>
        <w:numPr>
          <w:ilvl w:val="1"/>
          <w:numId w:val="6"/>
        </w:numPr>
        <w:jc w:val="both"/>
        <w:rPr>
          <w:spacing w:val="0"/>
        </w:rPr>
      </w:pPr>
      <w:r w:rsidRPr="00EE2233">
        <w:rPr>
          <w:spacing w:val="0"/>
        </w:rPr>
        <w:t>Tellija esindaja</w:t>
      </w:r>
      <w:r w:rsidR="00854442" w:rsidRPr="00EE2233">
        <w:rPr>
          <w:spacing w:val="0"/>
        </w:rPr>
        <w:t>d</w:t>
      </w:r>
      <w:r w:rsidRPr="00EE2233">
        <w:rPr>
          <w:spacing w:val="0"/>
        </w:rPr>
        <w:t xml:space="preserve"> </w:t>
      </w:r>
      <w:r w:rsidR="00854442" w:rsidRPr="00EE2233">
        <w:rPr>
          <w:spacing w:val="0"/>
        </w:rPr>
        <w:t>töö</w:t>
      </w:r>
      <w:r w:rsidR="003B4D12" w:rsidRPr="00EE2233">
        <w:rPr>
          <w:spacing w:val="0"/>
        </w:rPr>
        <w:t xml:space="preserve"> koordineerimiseks ja juhendamiseks</w:t>
      </w:r>
      <w:r w:rsidR="00854442" w:rsidRPr="00EE2233">
        <w:rPr>
          <w:spacing w:val="0"/>
        </w:rPr>
        <w:t xml:space="preserve"> </w:t>
      </w:r>
      <w:r w:rsidR="003B4D12" w:rsidRPr="00EE2233">
        <w:rPr>
          <w:spacing w:val="0"/>
        </w:rPr>
        <w:t xml:space="preserve">on: </w:t>
      </w:r>
    </w:p>
    <w:tbl>
      <w:tblPr>
        <w:tblStyle w:val="Kontuurtabel"/>
        <w:tblW w:w="8909" w:type="dxa"/>
        <w:tblLook w:val="04A0" w:firstRow="1" w:lastRow="0" w:firstColumn="1" w:lastColumn="0" w:noHBand="0" w:noVBand="1"/>
      </w:tblPr>
      <w:tblGrid>
        <w:gridCol w:w="3085"/>
        <w:gridCol w:w="1985"/>
        <w:gridCol w:w="1176"/>
        <w:gridCol w:w="2663"/>
      </w:tblGrid>
      <w:tr w:rsidR="003B4D12" w:rsidRPr="00EE2233" w14:paraId="7D150681" w14:textId="77777777" w:rsidTr="00226664">
        <w:tc>
          <w:tcPr>
            <w:tcW w:w="3085" w:type="dxa"/>
          </w:tcPr>
          <w:p w14:paraId="4F128235" w14:textId="77777777" w:rsidR="003B4D12" w:rsidRPr="00EE2233" w:rsidRDefault="003B4D12" w:rsidP="00226664">
            <w:pPr>
              <w:jc w:val="both"/>
            </w:pPr>
            <w:proofErr w:type="spellStart"/>
            <w:r w:rsidRPr="00EE2233">
              <w:t>Karäär</w:t>
            </w:r>
            <w:proofErr w:type="spellEnd"/>
          </w:p>
        </w:tc>
        <w:tc>
          <w:tcPr>
            <w:tcW w:w="1985" w:type="dxa"/>
          </w:tcPr>
          <w:p w14:paraId="141A0B8A" w14:textId="77777777" w:rsidR="003B4D12" w:rsidRPr="00EE2233" w:rsidRDefault="003B4D12" w:rsidP="00226664">
            <w:pPr>
              <w:jc w:val="both"/>
            </w:pPr>
            <w:r w:rsidRPr="00EE2233">
              <w:t>Esindaja</w:t>
            </w:r>
          </w:p>
        </w:tc>
        <w:tc>
          <w:tcPr>
            <w:tcW w:w="1176" w:type="dxa"/>
          </w:tcPr>
          <w:p w14:paraId="46397045" w14:textId="77777777" w:rsidR="003B4D12" w:rsidRPr="00EE2233" w:rsidRDefault="003B4D12" w:rsidP="00226664">
            <w:pPr>
              <w:jc w:val="both"/>
            </w:pPr>
            <w:r w:rsidRPr="00EE2233">
              <w:t>Telefon</w:t>
            </w:r>
          </w:p>
        </w:tc>
        <w:tc>
          <w:tcPr>
            <w:tcW w:w="2663" w:type="dxa"/>
          </w:tcPr>
          <w:p w14:paraId="2494D751" w14:textId="77777777" w:rsidR="003B4D12" w:rsidRPr="00EE2233" w:rsidRDefault="003B4D12" w:rsidP="00226664">
            <w:pPr>
              <w:jc w:val="both"/>
            </w:pPr>
            <w:r w:rsidRPr="00EE2233">
              <w:t>e-mail</w:t>
            </w:r>
          </w:p>
        </w:tc>
      </w:tr>
      <w:tr w:rsidR="003B4D12" w:rsidRPr="00EE2233" w14:paraId="668DBB55" w14:textId="77777777" w:rsidTr="00226664">
        <w:tc>
          <w:tcPr>
            <w:tcW w:w="3085" w:type="dxa"/>
          </w:tcPr>
          <w:p w14:paraId="2AA77907" w14:textId="77777777" w:rsidR="003B4D12" w:rsidRPr="00EE2233" w:rsidRDefault="003B4D12" w:rsidP="00226664">
            <w:pPr>
              <w:jc w:val="both"/>
            </w:pPr>
            <w:r w:rsidRPr="00EE2233">
              <w:t>Karujärve kruusakarjäär</w:t>
            </w:r>
          </w:p>
        </w:tc>
        <w:tc>
          <w:tcPr>
            <w:tcW w:w="1985" w:type="dxa"/>
          </w:tcPr>
          <w:p w14:paraId="75DAC640" w14:textId="77777777" w:rsidR="003B4D12" w:rsidRPr="00EE2233" w:rsidRDefault="003B4D12" w:rsidP="00226664">
            <w:pPr>
              <w:jc w:val="both"/>
            </w:pPr>
            <w:r w:rsidRPr="00EE2233">
              <w:t>Ülo Lindjärv</w:t>
            </w:r>
          </w:p>
        </w:tc>
        <w:tc>
          <w:tcPr>
            <w:tcW w:w="1176" w:type="dxa"/>
          </w:tcPr>
          <w:p w14:paraId="64F474BE" w14:textId="77777777" w:rsidR="003B4D12" w:rsidRPr="00EE2233" w:rsidRDefault="003B4D12" w:rsidP="00226664">
            <w:pPr>
              <w:jc w:val="both"/>
            </w:pPr>
            <w:r w:rsidRPr="00EE2233">
              <w:t>505 0744</w:t>
            </w:r>
          </w:p>
        </w:tc>
        <w:tc>
          <w:tcPr>
            <w:tcW w:w="2663" w:type="dxa"/>
          </w:tcPr>
          <w:p w14:paraId="112F81A8" w14:textId="77777777" w:rsidR="003B4D12" w:rsidRPr="00EE2233" w:rsidRDefault="006262CD" w:rsidP="00226664">
            <w:pPr>
              <w:jc w:val="both"/>
            </w:pPr>
            <w:hyperlink r:id="rId11" w:history="1">
              <w:r w:rsidR="003B4D12" w:rsidRPr="00EE2233">
                <w:rPr>
                  <w:rStyle w:val="Hperlink"/>
                </w:rPr>
                <w:t>Ulo.lindjarv@rmk.ee</w:t>
              </w:r>
            </w:hyperlink>
          </w:p>
        </w:tc>
      </w:tr>
      <w:tr w:rsidR="003B4D12" w:rsidRPr="00EE2233" w14:paraId="02892A05" w14:textId="77777777" w:rsidTr="00226664">
        <w:tc>
          <w:tcPr>
            <w:tcW w:w="3085" w:type="dxa"/>
          </w:tcPr>
          <w:p w14:paraId="665899A6" w14:textId="77777777" w:rsidR="003B4D12" w:rsidRPr="00EE2233" w:rsidRDefault="003B4D12" w:rsidP="00226664">
            <w:pPr>
              <w:jc w:val="both"/>
            </w:pPr>
            <w:proofErr w:type="spellStart"/>
            <w:r w:rsidRPr="00EE2233">
              <w:t>Hertu</w:t>
            </w:r>
            <w:proofErr w:type="spellEnd"/>
            <w:r w:rsidRPr="00EE2233">
              <w:t xml:space="preserve"> kruusakarjäär</w:t>
            </w:r>
          </w:p>
        </w:tc>
        <w:tc>
          <w:tcPr>
            <w:tcW w:w="1985" w:type="dxa"/>
          </w:tcPr>
          <w:p w14:paraId="700B531D" w14:textId="77777777" w:rsidR="003B4D12" w:rsidRPr="00EE2233" w:rsidRDefault="003B4D12" w:rsidP="00226664">
            <w:pPr>
              <w:jc w:val="both"/>
            </w:pPr>
            <w:r w:rsidRPr="00EE2233">
              <w:t xml:space="preserve">Enn </w:t>
            </w:r>
            <w:proofErr w:type="spellStart"/>
            <w:r w:rsidRPr="00EE2233">
              <w:t>Raav</w:t>
            </w:r>
            <w:proofErr w:type="spellEnd"/>
          </w:p>
        </w:tc>
        <w:tc>
          <w:tcPr>
            <w:tcW w:w="1176" w:type="dxa"/>
          </w:tcPr>
          <w:p w14:paraId="7D806941" w14:textId="77777777" w:rsidR="003B4D12" w:rsidRPr="00EE2233" w:rsidRDefault="003B4D12" w:rsidP="00226664">
            <w:pPr>
              <w:jc w:val="both"/>
            </w:pPr>
            <w:r w:rsidRPr="00EE2233">
              <w:t>56479639</w:t>
            </w:r>
          </w:p>
        </w:tc>
        <w:tc>
          <w:tcPr>
            <w:tcW w:w="2663" w:type="dxa"/>
          </w:tcPr>
          <w:p w14:paraId="4252EE34" w14:textId="77777777" w:rsidR="003B4D12" w:rsidRPr="00EE2233" w:rsidRDefault="006262CD" w:rsidP="00226664">
            <w:pPr>
              <w:jc w:val="both"/>
            </w:pPr>
            <w:hyperlink r:id="rId12" w:history="1">
              <w:r w:rsidR="003B4D12" w:rsidRPr="00EE2233">
                <w:rPr>
                  <w:rStyle w:val="Hperlink"/>
                </w:rPr>
                <w:t>Enn.raav@rmk.ee</w:t>
              </w:r>
            </w:hyperlink>
          </w:p>
        </w:tc>
      </w:tr>
      <w:tr w:rsidR="003B4D12" w:rsidRPr="00EE2233" w14:paraId="7BF3559F" w14:textId="77777777" w:rsidTr="00226664">
        <w:tc>
          <w:tcPr>
            <w:tcW w:w="3085" w:type="dxa"/>
          </w:tcPr>
          <w:p w14:paraId="631DAF39" w14:textId="77777777" w:rsidR="003B4D12" w:rsidRPr="00EE2233" w:rsidRDefault="003B4D12" w:rsidP="00226664">
            <w:pPr>
              <w:jc w:val="both"/>
            </w:pPr>
            <w:proofErr w:type="spellStart"/>
            <w:r w:rsidRPr="00EE2233">
              <w:t>Määro</w:t>
            </w:r>
            <w:proofErr w:type="spellEnd"/>
            <w:r w:rsidRPr="00EE2233">
              <w:t xml:space="preserve"> kruusakarjäär</w:t>
            </w:r>
          </w:p>
        </w:tc>
        <w:tc>
          <w:tcPr>
            <w:tcW w:w="1985" w:type="dxa"/>
          </w:tcPr>
          <w:p w14:paraId="04D7FA66" w14:textId="77777777" w:rsidR="003B4D12" w:rsidRPr="00EE2233" w:rsidRDefault="003B4D12" w:rsidP="00226664">
            <w:pPr>
              <w:jc w:val="both"/>
            </w:pPr>
            <w:r w:rsidRPr="00EE2233">
              <w:t xml:space="preserve">Enn </w:t>
            </w:r>
            <w:proofErr w:type="spellStart"/>
            <w:r w:rsidRPr="00EE2233">
              <w:t>Raav</w:t>
            </w:r>
            <w:proofErr w:type="spellEnd"/>
          </w:p>
        </w:tc>
        <w:tc>
          <w:tcPr>
            <w:tcW w:w="1176" w:type="dxa"/>
          </w:tcPr>
          <w:p w14:paraId="6CADD99E" w14:textId="77777777" w:rsidR="003B4D12" w:rsidRPr="00EE2233" w:rsidRDefault="003B4D12" w:rsidP="00226664">
            <w:pPr>
              <w:jc w:val="both"/>
            </w:pPr>
            <w:r w:rsidRPr="00EE2233">
              <w:t>56479639</w:t>
            </w:r>
          </w:p>
        </w:tc>
        <w:tc>
          <w:tcPr>
            <w:tcW w:w="2663" w:type="dxa"/>
          </w:tcPr>
          <w:p w14:paraId="648275F0" w14:textId="77777777" w:rsidR="003B4D12" w:rsidRPr="00EE2233" w:rsidRDefault="006262CD" w:rsidP="00226664">
            <w:pPr>
              <w:jc w:val="both"/>
            </w:pPr>
            <w:hyperlink r:id="rId13" w:history="1">
              <w:r w:rsidR="003B4D12" w:rsidRPr="00EE2233">
                <w:rPr>
                  <w:rStyle w:val="Hperlink"/>
                </w:rPr>
                <w:t>Enn.raav@rmk.ee</w:t>
              </w:r>
            </w:hyperlink>
          </w:p>
        </w:tc>
      </w:tr>
      <w:tr w:rsidR="003B4D12" w:rsidRPr="00EE2233" w14:paraId="6F633566" w14:textId="77777777" w:rsidTr="00226664">
        <w:tc>
          <w:tcPr>
            <w:tcW w:w="3085" w:type="dxa"/>
          </w:tcPr>
          <w:p w14:paraId="4128A202" w14:textId="77777777" w:rsidR="003B4D12" w:rsidRPr="00EE2233" w:rsidRDefault="003B4D12" w:rsidP="00226664">
            <w:pPr>
              <w:jc w:val="both"/>
            </w:pPr>
            <w:r w:rsidRPr="00EE2233">
              <w:t>Vinni kruusakarjäär</w:t>
            </w:r>
          </w:p>
        </w:tc>
        <w:tc>
          <w:tcPr>
            <w:tcW w:w="1985" w:type="dxa"/>
          </w:tcPr>
          <w:p w14:paraId="4EDBFA45" w14:textId="77777777" w:rsidR="003B4D12" w:rsidRPr="00EE2233" w:rsidRDefault="003B4D12" w:rsidP="00226664">
            <w:pPr>
              <w:jc w:val="both"/>
            </w:pPr>
            <w:r w:rsidRPr="00EE2233">
              <w:t xml:space="preserve">Villu </w:t>
            </w:r>
            <w:proofErr w:type="spellStart"/>
            <w:r w:rsidRPr="00EE2233">
              <w:t>Alatsei</w:t>
            </w:r>
            <w:proofErr w:type="spellEnd"/>
          </w:p>
        </w:tc>
        <w:tc>
          <w:tcPr>
            <w:tcW w:w="1176" w:type="dxa"/>
          </w:tcPr>
          <w:p w14:paraId="681D1735" w14:textId="77777777" w:rsidR="003B4D12" w:rsidRPr="00EE2233" w:rsidRDefault="003B4D12" w:rsidP="00226664">
            <w:pPr>
              <w:jc w:val="both"/>
            </w:pPr>
            <w:r w:rsidRPr="00EE2233">
              <w:t>504054</w:t>
            </w:r>
          </w:p>
        </w:tc>
        <w:tc>
          <w:tcPr>
            <w:tcW w:w="2663" w:type="dxa"/>
          </w:tcPr>
          <w:p w14:paraId="3F104CE8" w14:textId="77777777" w:rsidR="003B4D12" w:rsidRPr="00EE2233" w:rsidRDefault="006262CD" w:rsidP="00226664">
            <w:pPr>
              <w:jc w:val="both"/>
            </w:pPr>
            <w:hyperlink r:id="rId14" w:history="1">
              <w:r w:rsidR="003B4D12" w:rsidRPr="00EE2233">
                <w:rPr>
                  <w:rStyle w:val="Hperlink"/>
                </w:rPr>
                <w:t>Villu.alatsei@rmk.ee</w:t>
              </w:r>
            </w:hyperlink>
          </w:p>
        </w:tc>
      </w:tr>
      <w:tr w:rsidR="003B4D12" w:rsidRPr="00EE2233" w14:paraId="6D1B60CC" w14:textId="77777777" w:rsidTr="00226664">
        <w:tc>
          <w:tcPr>
            <w:tcW w:w="3085" w:type="dxa"/>
          </w:tcPr>
          <w:p w14:paraId="4C047115" w14:textId="77777777" w:rsidR="003B4D12" w:rsidRPr="00EE2233" w:rsidRDefault="003B4D12" w:rsidP="00226664">
            <w:pPr>
              <w:jc w:val="both"/>
            </w:pPr>
            <w:proofErr w:type="spellStart"/>
            <w:r w:rsidRPr="00EE2233">
              <w:t>Välgi</w:t>
            </w:r>
            <w:proofErr w:type="spellEnd"/>
            <w:r w:rsidRPr="00EE2233">
              <w:t xml:space="preserve"> III liivakarjäär</w:t>
            </w:r>
          </w:p>
        </w:tc>
        <w:tc>
          <w:tcPr>
            <w:tcW w:w="1985" w:type="dxa"/>
          </w:tcPr>
          <w:p w14:paraId="6173032D" w14:textId="77777777" w:rsidR="003B4D12" w:rsidRPr="00EE2233" w:rsidRDefault="003B4D12" w:rsidP="00226664">
            <w:pPr>
              <w:jc w:val="both"/>
            </w:pPr>
            <w:r w:rsidRPr="00EE2233">
              <w:t>Rein Kilgi</w:t>
            </w:r>
          </w:p>
        </w:tc>
        <w:tc>
          <w:tcPr>
            <w:tcW w:w="1176" w:type="dxa"/>
          </w:tcPr>
          <w:p w14:paraId="144DB94E" w14:textId="77777777" w:rsidR="003B4D12" w:rsidRPr="00EE2233" w:rsidRDefault="003B4D12" w:rsidP="00226664">
            <w:pPr>
              <w:jc w:val="both"/>
            </w:pPr>
            <w:r w:rsidRPr="00EE2233">
              <w:t>5073440</w:t>
            </w:r>
          </w:p>
        </w:tc>
        <w:tc>
          <w:tcPr>
            <w:tcW w:w="2663" w:type="dxa"/>
          </w:tcPr>
          <w:p w14:paraId="04CAA4A7" w14:textId="77777777" w:rsidR="003B4D12" w:rsidRPr="00EE2233" w:rsidRDefault="006262CD" w:rsidP="00226664">
            <w:pPr>
              <w:jc w:val="both"/>
            </w:pPr>
            <w:hyperlink r:id="rId15" w:history="1">
              <w:r w:rsidR="003B4D12" w:rsidRPr="00EE2233">
                <w:rPr>
                  <w:rStyle w:val="Hperlink"/>
                </w:rPr>
                <w:t>Rein.Kilgi@rmk.ee</w:t>
              </w:r>
            </w:hyperlink>
          </w:p>
        </w:tc>
      </w:tr>
      <w:tr w:rsidR="003B4D12" w:rsidRPr="00EE2233" w14:paraId="5DF59CE8" w14:textId="77777777" w:rsidTr="00226664">
        <w:tc>
          <w:tcPr>
            <w:tcW w:w="3085" w:type="dxa"/>
          </w:tcPr>
          <w:p w14:paraId="4E5D72E9" w14:textId="77777777" w:rsidR="003B4D12" w:rsidRPr="00EE2233" w:rsidRDefault="003B4D12" w:rsidP="00226664">
            <w:pPr>
              <w:jc w:val="both"/>
            </w:pPr>
            <w:proofErr w:type="spellStart"/>
            <w:r w:rsidRPr="00EE2233">
              <w:t>Taganõmme</w:t>
            </w:r>
            <w:proofErr w:type="spellEnd"/>
            <w:r w:rsidRPr="00EE2233">
              <w:t xml:space="preserve"> liivakarjäär</w:t>
            </w:r>
          </w:p>
        </w:tc>
        <w:tc>
          <w:tcPr>
            <w:tcW w:w="1985" w:type="dxa"/>
          </w:tcPr>
          <w:p w14:paraId="720E37C6" w14:textId="77777777" w:rsidR="003B4D12" w:rsidRPr="00EE2233" w:rsidRDefault="003B4D12" w:rsidP="00226664">
            <w:pPr>
              <w:jc w:val="both"/>
            </w:pPr>
            <w:r w:rsidRPr="00EE2233">
              <w:t xml:space="preserve">Taivo </w:t>
            </w:r>
            <w:proofErr w:type="spellStart"/>
            <w:r w:rsidRPr="00EE2233">
              <w:t>Lehesmets</w:t>
            </w:r>
            <w:proofErr w:type="spellEnd"/>
          </w:p>
        </w:tc>
        <w:tc>
          <w:tcPr>
            <w:tcW w:w="1176" w:type="dxa"/>
          </w:tcPr>
          <w:p w14:paraId="267E8CAF" w14:textId="77777777" w:rsidR="003B4D12" w:rsidRPr="00EE2233" w:rsidRDefault="003B4D12" w:rsidP="00226664">
            <w:pPr>
              <w:jc w:val="both"/>
            </w:pPr>
            <w:r w:rsidRPr="00EE2233">
              <w:t>5068503</w:t>
            </w:r>
          </w:p>
        </w:tc>
        <w:tc>
          <w:tcPr>
            <w:tcW w:w="2663" w:type="dxa"/>
          </w:tcPr>
          <w:p w14:paraId="5FE7E2D3" w14:textId="77777777" w:rsidR="003B4D12" w:rsidRPr="00EE2233" w:rsidRDefault="006262CD" w:rsidP="00226664">
            <w:pPr>
              <w:jc w:val="both"/>
            </w:pPr>
            <w:hyperlink r:id="rId16" w:history="1">
              <w:r w:rsidR="003B4D12" w:rsidRPr="00EE2233">
                <w:rPr>
                  <w:rStyle w:val="Hperlink"/>
                </w:rPr>
                <w:t>Taivo.lehesmets@rmk.ee</w:t>
              </w:r>
            </w:hyperlink>
          </w:p>
        </w:tc>
      </w:tr>
      <w:tr w:rsidR="003B4D12" w:rsidRPr="00EE2233" w14:paraId="10736FCD" w14:textId="77777777" w:rsidTr="00226664">
        <w:tc>
          <w:tcPr>
            <w:tcW w:w="3085" w:type="dxa"/>
          </w:tcPr>
          <w:p w14:paraId="32914B78" w14:textId="77777777" w:rsidR="003B4D12" w:rsidRPr="00EE2233" w:rsidRDefault="003B4D12" w:rsidP="00226664">
            <w:pPr>
              <w:jc w:val="both"/>
            </w:pPr>
            <w:proofErr w:type="spellStart"/>
            <w:r w:rsidRPr="00EE2233">
              <w:t>Suurepsi</w:t>
            </w:r>
            <w:proofErr w:type="spellEnd"/>
            <w:r w:rsidRPr="00EE2233">
              <w:t xml:space="preserve"> liivakarjäär</w:t>
            </w:r>
          </w:p>
        </w:tc>
        <w:tc>
          <w:tcPr>
            <w:tcW w:w="1985" w:type="dxa"/>
          </w:tcPr>
          <w:p w14:paraId="0B09169C" w14:textId="77777777" w:rsidR="003B4D12" w:rsidRPr="00EE2233" w:rsidRDefault="003B4D12" w:rsidP="00226664">
            <w:pPr>
              <w:jc w:val="both"/>
            </w:pPr>
            <w:r w:rsidRPr="00EE2233">
              <w:t>Ülo Lindjärv</w:t>
            </w:r>
          </w:p>
        </w:tc>
        <w:tc>
          <w:tcPr>
            <w:tcW w:w="1176" w:type="dxa"/>
          </w:tcPr>
          <w:p w14:paraId="76B5143E" w14:textId="77777777" w:rsidR="003B4D12" w:rsidRPr="00EE2233" w:rsidRDefault="003B4D12" w:rsidP="00226664">
            <w:pPr>
              <w:jc w:val="both"/>
            </w:pPr>
            <w:r w:rsidRPr="00EE2233">
              <w:t>505 0744</w:t>
            </w:r>
          </w:p>
        </w:tc>
        <w:tc>
          <w:tcPr>
            <w:tcW w:w="2663" w:type="dxa"/>
          </w:tcPr>
          <w:p w14:paraId="1BD689DC" w14:textId="77777777" w:rsidR="003B4D12" w:rsidRPr="00EE2233" w:rsidRDefault="006262CD" w:rsidP="00226664">
            <w:pPr>
              <w:jc w:val="both"/>
            </w:pPr>
            <w:hyperlink r:id="rId17" w:history="1">
              <w:r w:rsidR="003B4D12" w:rsidRPr="00EE2233">
                <w:rPr>
                  <w:rStyle w:val="Hperlink"/>
                </w:rPr>
                <w:t>Ulo.lindjarv@rmk.ee</w:t>
              </w:r>
            </w:hyperlink>
          </w:p>
        </w:tc>
      </w:tr>
      <w:tr w:rsidR="003B4D12" w:rsidRPr="00EE2233" w14:paraId="66E7D42E" w14:textId="77777777" w:rsidTr="00226664">
        <w:tc>
          <w:tcPr>
            <w:tcW w:w="3085" w:type="dxa"/>
          </w:tcPr>
          <w:p w14:paraId="3794CBC3" w14:textId="77777777" w:rsidR="003B4D12" w:rsidRPr="00EE2233" w:rsidRDefault="003B4D12" w:rsidP="00226664">
            <w:pPr>
              <w:jc w:val="both"/>
            </w:pPr>
            <w:proofErr w:type="spellStart"/>
            <w:r w:rsidRPr="00EE2233">
              <w:t>Sarakuste</w:t>
            </w:r>
            <w:proofErr w:type="spellEnd"/>
            <w:r w:rsidRPr="00EE2233">
              <w:t xml:space="preserve"> II kruusakarjäär</w:t>
            </w:r>
          </w:p>
        </w:tc>
        <w:tc>
          <w:tcPr>
            <w:tcW w:w="1985" w:type="dxa"/>
          </w:tcPr>
          <w:p w14:paraId="6259CBD5" w14:textId="77777777" w:rsidR="003B4D12" w:rsidRPr="00EE2233" w:rsidRDefault="003B4D12" w:rsidP="00226664">
            <w:pPr>
              <w:jc w:val="both"/>
            </w:pPr>
            <w:r w:rsidRPr="00EE2233">
              <w:t>Rein Kilgi</w:t>
            </w:r>
          </w:p>
        </w:tc>
        <w:tc>
          <w:tcPr>
            <w:tcW w:w="1176" w:type="dxa"/>
          </w:tcPr>
          <w:p w14:paraId="29ED9BF9" w14:textId="77777777" w:rsidR="003B4D12" w:rsidRPr="00EE2233" w:rsidRDefault="003B4D12" w:rsidP="00226664">
            <w:pPr>
              <w:jc w:val="both"/>
            </w:pPr>
            <w:r w:rsidRPr="00EE2233">
              <w:t>5073440</w:t>
            </w:r>
          </w:p>
        </w:tc>
        <w:tc>
          <w:tcPr>
            <w:tcW w:w="2663" w:type="dxa"/>
          </w:tcPr>
          <w:p w14:paraId="1B856106" w14:textId="77777777" w:rsidR="003B4D12" w:rsidRPr="00EE2233" w:rsidRDefault="006262CD" w:rsidP="00226664">
            <w:pPr>
              <w:jc w:val="both"/>
            </w:pPr>
            <w:hyperlink r:id="rId18" w:history="1">
              <w:r w:rsidR="003B4D12" w:rsidRPr="00EE2233">
                <w:rPr>
                  <w:rStyle w:val="Hperlink"/>
                </w:rPr>
                <w:t>Rein.Kilgi@rmk.ee</w:t>
              </w:r>
            </w:hyperlink>
          </w:p>
        </w:tc>
      </w:tr>
    </w:tbl>
    <w:p w14:paraId="7D8E8692" w14:textId="77777777" w:rsidR="003B4D12" w:rsidRPr="00EE2233" w:rsidRDefault="003B4D12" w:rsidP="003B4D12">
      <w:pPr>
        <w:pStyle w:val="Pealkiri21"/>
        <w:numPr>
          <w:ilvl w:val="0"/>
          <w:numId w:val="0"/>
        </w:numPr>
        <w:jc w:val="both"/>
        <w:rPr>
          <w:spacing w:val="0"/>
        </w:rPr>
      </w:pPr>
    </w:p>
    <w:p w14:paraId="7DBDA7BD" w14:textId="77777777" w:rsidR="00586D71" w:rsidRPr="00EE2233" w:rsidRDefault="00327C6D" w:rsidP="00586D71">
      <w:pPr>
        <w:pStyle w:val="Pealkiri21"/>
        <w:numPr>
          <w:ilvl w:val="1"/>
          <w:numId w:val="6"/>
        </w:numPr>
        <w:jc w:val="both"/>
        <w:rPr>
          <w:spacing w:val="0"/>
        </w:rPr>
      </w:pPr>
      <w:r w:rsidRPr="00EE2233">
        <w:rPr>
          <w:spacing w:val="0"/>
        </w:rPr>
        <w:t xml:space="preserve">Töövõtja esindaja on </w:t>
      </w:r>
      <w:r w:rsidRPr="00EE2233">
        <w:rPr>
          <w:spacing w:val="0"/>
          <w:highlight w:val="lightGray"/>
        </w:rPr>
        <w:fldChar w:fldCharType="begin"/>
      </w:r>
      <w:r w:rsidRPr="00EE2233">
        <w:rPr>
          <w:spacing w:val="0"/>
          <w:highlight w:val="lightGray"/>
        </w:rPr>
        <w:instrText xml:space="preserve"> MACROBUTTON  AcceptAllChangesInDoc [Sisesta ametinimetus] </w:instrText>
      </w:r>
      <w:r w:rsidRPr="00EE2233">
        <w:rPr>
          <w:spacing w:val="0"/>
          <w:highlight w:val="lightGray"/>
        </w:rPr>
        <w:fldChar w:fldCharType="end"/>
      </w:r>
      <w:r w:rsidRPr="00EE2233">
        <w:rPr>
          <w:spacing w:val="0"/>
          <w:highlight w:val="lightGray"/>
        </w:rPr>
        <w:fldChar w:fldCharType="begin"/>
      </w:r>
      <w:r w:rsidRPr="00EE2233">
        <w:rPr>
          <w:spacing w:val="0"/>
          <w:highlight w:val="lightGray"/>
        </w:rPr>
        <w:instrText xml:space="preserve"> MACROBUTTON  AcceptAllChangesInDoc [Sisesta eesnimi ja perekonnanimi] </w:instrText>
      </w:r>
      <w:r w:rsidRPr="00EE2233">
        <w:rPr>
          <w:spacing w:val="0"/>
          <w:highlight w:val="lightGray"/>
        </w:rPr>
        <w:fldChar w:fldCharType="end"/>
      </w:r>
      <w:r w:rsidRPr="00EE2233">
        <w:rPr>
          <w:spacing w:val="0"/>
        </w:rPr>
        <w:t xml:space="preserve"> tel </w:t>
      </w:r>
      <w:r w:rsidRPr="00EE2233">
        <w:rPr>
          <w:spacing w:val="0"/>
          <w:highlight w:val="lightGray"/>
        </w:rPr>
        <w:fldChar w:fldCharType="begin"/>
      </w:r>
      <w:r w:rsidRPr="00EE2233">
        <w:rPr>
          <w:spacing w:val="0"/>
          <w:highlight w:val="lightGray"/>
        </w:rPr>
        <w:instrText xml:space="preserve"> MACROBUTTON  AcceptAllChangesInDoc [Sisesta number] </w:instrText>
      </w:r>
      <w:r w:rsidRPr="00EE2233">
        <w:rPr>
          <w:spacing w:val="0"/>
          <w:highlight w:val="lightGray"/>
        </w:rPr>
        <w:fldChar w:fldCharType="end"/>
      </w:r>
      <w:r w:rsidRPr="00EE2233">
        <w:rPr>
          <w:spacing w:val="0"/>
        </w:rPr>
        <w:t xml:space="preserve">e-post </w:t>
      </w:r>
      <w:r w:rsidRPr="00EE2233">
        <w:rPr>
          <w:spacing w:val="0"/>
          <w:highlight w:val="lightGray"/>
        </w:rPr>
        <w:fldChar w:fldCharType="begin"/>
      </w:r>
      <w:r w:rsidRPr="00EE2233">
        <w:rPr>
          <w:spacing w:val="0"/>
          <w:highlight w:val="lightGray"/>
        </w:rPr>
        <w:instrText xml:space="preserve"> MACROBUTTON  AcceptAllChangesInDoc [Sisesta e-post] </w:instrText>
      </w:r>
      <w:r w:rsidRPr="00EE2233">
        <w:rPr>
          <w:spacing w:val="0"/>
          <w:highlight w:val="lightGray"/>
        </w:rPr>
        <w:fldChar w:fldCharType="end"/>
      </w:r>
    </w:p>
    <w:p w14:paraId="7F58EA51" w14:textId="7A541AC7" w:rsidR="002C5291" w:rsidRPr="00EE2233" w:rsidRDefault="00586D71" w:rsidP="00586D71">
      <w:pPr>
        <w:pStyle w:val="Pealkiri21"/>
        <w:numPr>
          <w:ilvl w:val="1"/>
          <w:numId w:val="6"/>
        </w:numPr>
        <w:jc w:val="both"/>
        <w:rPr>
          <w:spacing w:val="0"/>
        </w:rPr>
      </w:pPr>
      <w:r w:rsidRPr="00EE2233">
        <w:rPr>
          <w:spacing w:val="0"/>
        </w:rPr>
        <w:t>Poolte esindajate muutusest on pool kohustatud koheselt informeerima teist poolt.</w:t>
      </w:r>
    </w:p>
    <w:p w14:paraId="7478830B" w14:textId="77777777" w:rsidR="00586D71" w:rsidRPr="00EE2233" w:rsidRDefault="00586D71" w:rsidP="00586D71">
      <w:pPr>
        <w:pStyle w:val="Pealkiri21"/>
        <w:numPr>
          <w:ilvl w:val="0"/>
          <w:numId w:val="0"/>
        </w:numPr>
        <w:jc w:val="both"/>
        <w:rPr>
          <w:spacing w:val="0"/>
        </w:rPr>
      </w:pPr>
    </w:p>
    <w:p w14:paraId="4866C7A6" w14:textId="4ED4884D" w:rsidR="002C5291" w:rsidRPr="00EE2233" w:rsidRDefault="002C5291" w:rsidP="002C5291">
      <w:pPr>
        <w:numPr>
          <w:ilvl w:val="0"/>
          <w:numId w:val="6"/>
        </w:numPr>
        <w:jc w:val="both"/>
        <w:outlineLvl w:val="0"/>
      </w:pPr>
      <w:r w:rsidRPr="00EE2233">
        <w:rPr>
          <w:b/>
          <w:bCs/>
        </w:rPr>
        <w:t>Lepingu kehtivus</w:t>
      </w:r>
    </w:p>
    <w:p w14:paraId="2A060E36" w14:textId="77777777" w:rsidR="002C5291" w:rsidRPr="00EE2233" w:rsidRDefault="002C5291" w:rsidP="002C5291">
      <w:pPr>
        <w:pStyle w:val="Loendilik"/>
        <w:numPr>
          <w:ilvl w:val="1"/>
          <w:numId w:val="6"/>
        </w:numPr>
        <w:jc w:val="both"/>
      </w:pPr>
      <w:r w:rsidRPr="00EE2233">
        <w:t xml:space="preserve">Leping jõustub mõlema poole poolt allkirjastamisest ning kehtib kuni kõikide lepinguliste kohustuste täitmiseni mõlema poole poolt. Tööde tellimise periood 1.11.2024 – 31.12.2028.a. </w:t>
      </w:r>
    </w:p>
    <w:p w14:paraId="455BFE77" w14:textId="77777777" w:rsidR="002C5291" w:rsidRPr="00EE2233" w:rsidRDefault="002C5291" w:rsidP="002C5291">
      <w:pPr>
        <w:pStyle w:val="Loendilik"/>
        <w:numPr>
          <w:ilvl w:val="1"/>
          <w:numId w:val="6"/>
        </w:numPr>
        <w:jc w:val="both"/>
      </w:pPr>
      <w:r w:rsidRPr="00EE2233">
        <w:t>Tellijal on õigus leping ilma etteteatamisajata ennetähtaegselt üles öelda, kui töövõtja on muutunud maksejõuetuks või tema suhtes on algatatud pankroti- või likvideerimismenetlus.</w:t>
      </w:r>
    </w:p>
    <w:p w14:paraId="738328C4" w14:textId="77777777" w:rsidR="00ED0B7E" w:rsidRPr="00EE2233" w:rsidRDefault="00ED0B7E" w:rsidP="002C5291">
      <w:pPr>
        <w:pStyle w:val="Loendilik"/>
        <w:numPr>
          <w:ilvl w:val="1"/>
          <w:numId w:val="6"/>
        </w:numPr>
        <w:jc w:val="both"/>
      </w:pPr>
      <w:r w:rsidRPr="00EE2233">
        <w:t>Juhul, kui töövõtja ei täida lepinguga talle pandud mistahes muud kohust (sh mille sanktsioone ei ole eraldi välja toodud), määrab tellija töövõtjale tähtaja puuduste kõrvaldamiseks. Tellija esitab töövõtjale selle kohase akti. Juhul, kui töövõtja ei kõrvalda puudusid nimetatud tähtajaks on tellijal õigus nõuda tekitatud kahjude hüvitamist ja leping ühepoolselt ilma etteteatamise tähtajata üles öelda.</w:t>
      </w:r>
    </w:p>
    <w:p w14:paraId="753DF4B1" w14:textId="73BB4CED" w:rsidR="002C5291" w:rsidRPr="00EE2233" w:rsidRDefault="002C5291" w:rsidP="002C5291">
      <w:pPr>
        <w:pStyle w:val="Loendilik"/>
        <w:numPr>
          <w:ilvl w:val="1"/>
          <w:numId w:val="6"/>
        </w:numPr>
        <w:jc w:val="both"/>
      </w:pPr>
      <w:r w:rsidRPr="00EE2233">
        <w:t>Tellijal on õigus leping ennetähtaegselt üles öelda, kui tellija on töövõtja suhtes korduvalt rakendanud lepingus sätestatud sanktsioone.</w:t>
      </w:r>
    </w:p>
    <w:p w14:paraId="64E125DB" w14:textId="77777777" w:rsidR="002C5291" w:rsidRPr="00EE2233" w:rsidRDefault="002C5291" w:rsidP="002C5291">
      <w:pPr>
        <w:pStyle w:val="Loendilik"/>
        <w:numPr>
          <w:ilvl w:val="1"/>
          <w:numId w:val="6"/>
        </w:numPr>
      </w:pPr>
      <w:r w:rsidRPr="00EE2233">
        <w:t>Tellijal on õigus lepingust taganeda ja nõuda sisse lepinguga ettenähtud viivis, kui töövõtja ei ole tööd ilma temast mitteoleneva põhjuseta tellijale üle andnud hiljemalt 1 (ühe) kuu möödumisel arvates kokkulepitud töö üleandmise tähtajast.</w:t>
      </w:r>
    </w:p>
    <w:p w14:paraId="2C7630A1" w14:textId="57F50FED" w:rsidR="002C5291" w:rsidRPr="00EE2233" w:rsidRDefault="002C5291" w:rsidP="002C5291">
      <w:pPr>
        <w:pStyle w:val="Loendilik"/>
        <w:numPr>
          <w:ilvl w:val="1"/>
          <w:numId w:val="6"/>
        </w:numPr>
        <w:jc w:val="both"/>
      </w:pPr>
      <w:r w:rsidRPr="00EE2233">
        <w:t>Tellijal on õigus leping üles öelda, kui töövõtja korduvalt ei täida lepinguga endale võetud</w:t>
      </w:r>
      <w:r w:rsidR="00ED0B7E" w:rsidRPr="00EE2233">
        <w:t xml:space="preserve"> kohustusi-</w:t>
      </w:r>
      <w:r w:rsidRPr="00EE2233">
        <w:t xml:space="preserve"> </w:t>
      </w:r>
    </w:p>
    <w:p w14:paraId="79B36B4B" w14:textId="77777777" w:rsidR="00ED0B7E" w:rsidRPr="00EE2233" w:rsidRDefault="002C5291" w:rsidP="00ED0B7E">
      <w:pPr>
        <w:pStyle w:val="Loendilik"/>
        <w:numPr>
          <w:ilvl w:val="1"/>
          <w:numId w:val="6"/>
        </w:numPr>
        <w:jc w:val="both"/>
      </w:pPr>
      <w:r w:rsidRPr="00EE2233">
        <w:t>Tellija on kohustatud tasuma töövõtjale lepingu ülesütlemise momendiks faktiliselt tehtud töö eest.</w:t>
      </w:r>
    </w:p>
    <w:p w14:paraId="71FF4EE8" w14:textId="77777777" w:rsidR="003D38B7" w:rsidRPr="00EE2233" w:rsidRDefault="003D38B7" w:rsidP="003D38B7">
      <w:pPr>
        <w:pStyle w:val="Loendilik"/>
        <w:numPr>
          <w:ilvl w:val="1"/>
          <w:numId w:val="6"/>
        </w:numPr>
        <w:tabs>
          <w:tab w:val="clear" w:pos="561"/>
        </w:tabs>
        <w:jc w:val="both"/>
        <w:outlineLvl w:val="0"/>
      </w:pPr>
      <w:r w:rsidRPr="00EE2233">
        <w:lastRenderedPageBreak/>
        <w:t xml:space="preserve">Juhul, kui tellija viivitab põhjendamatult töövõtja poolt esitatud arve tasumisega, on töövõtjal õigus nõuda viivist 0,15% viivitatud summast päevas iga tasumisega viivitatud päeva eest. </w:t>
      </w:r>
    </w:p>
    <w:p w14:paraId="70D45E2D" w14:textId="77777777" w:rsidR="00327C6D" w:rsidRPr="00EE2233" w:rsidRDefault="00327C6D" w:rsidP="003443C7">
      <w:pPr>
        <w:tabs>
          <w:tab w:val="num" w:pos="709"/>
        </w:tabs>
        <w:ind w:left="142"/>
        <w:jc w:val="both"/>
        <w:outlineLvl w:val="0"/>
      </w:pPr>
    </w:p>
    <w:p w14:paraId="1E2DC562" w14:textId="77777777" w:rsidR="00327C6D" w:rsidRPr="00EE2233" w:rsidRDefault="00327C6D" w:rsidP="00CB2362">
      <w:pPr>
        <w:pStyle w:val="Loendilik"/>
        <w:numPr>
          <w:ilvl w:val="0"/>
          <w:numId w:val="6"/>
        </w:numPr>
        <w:jc w:val="both"/>
        <w:outlineLvl w:val="0"/>
        <w:rPr>
          <w:b/>
        </w:rPr>
      </w:pPr>
      <w:r w:rsidRPr="00EE2233">
        <w:rPr>
          <w:b/>
          <w:bCs/>
        </w:rPr>
        <w:t>Teadete edastamine</w:t>
      </w:r>
    </w:p>
    <w:p w14:paraId="5CF9FCC4" w14:textId="77777777" w:rsidR="00327C6D" w:rsidRPr="00EE2233" w:rsidRDefault="00327C6D" w:rsidP="00CB2362">
      <w:pPr>
        <w:pStyle w:val="Loendilik"/>
        <w:numPr>
          <w:ilvl w:val="1"/>
          <w:numId w:val="6"/>
        </w:numPr>
        <w:jc w:val="both"/>
        <w:outlineLvl w:val="0"/>
        <w:rPr>
          <w:b/>
        </w:rPr>
      </w:pPr>
      <w:r w:rsidRPr="00EE2233">
        <w:t>Lepinguga seotud teated edastatakse telefoni teel või e-kirja teel poole lepingus märgitud e-posti aadressile. Kontaktandmete muutusest on pool kohustatud koheselt informeerima teist poolt.</w:t>
      </w:r>
    </w:p>
    <w:p w14:paraId="7D62E5EF" w14:textId="77777777" w:rsidR="00327C6D" w:rsidRPr="00EE2233" w:rsidRDefault="00327C6D" w:rsidP="00CB2362">
      <w:pPr>
        <w:pStyle w:val="Loendilik"/>
        <w:numPr>
          <w:ilvl w:val="1"/>
          <w:numId w:val="6"/>
        </w:numPr>
        <w:suppressAutoHyphens/>
        <w:jc w:val="both"/>
      </w:pPr>
      <w:r w:rsidRPr="00EE2233">
        <w:t xml:space="preserve">E-kirja teel edastatud teated peetakse </w:t>
      </w:r>
      <w:proofErr w:type="spellStart"/>
      <w:r w:rsidRPr="00EE2233">
        <w:t>kättesaaduks</w:t>
      </w:r>
      <w:proofErr w:type="spellEnd"/>
      <w:r w:rsidRPr="00EE2233">
        <w:t xml:space="preserve"> alates teate edastamisele järgnevast tööpäevast.</w:t>
      </w:r>
    </w:p>
    <w:p w14:paraId="561BEFE5" w14:textId="77777777" w:rsidR="00CD6383" w:rsidRPr="00EE2233" w:rsidRDefault="00327C6D" w:rsidP="00CB2362">
      <w:pPr>
        <w:pStyle w:val="Loendilik"/>
        <w:numPr>
          <w:ilvl w:val="1"/>
          <w:numId w:val="6"/>
        </w:numPr>
        <w:suppressAutoHyphens/>
        <w:jc w:val="both"/>
        <w:outlineLvl w:val="0"/>
      </w:pPr>
      <w:r w:rsidRPr="00EE2233">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1C92FC0" w14:textId="77777777" w:rsidR="009E1AE3" w:rsidRPr="00EE2233" w:rsidRDefault="009E1AE3" w:rsidP="00CB2362">
      <w:pPr>
        <w:pStyle w:val="Loendilik"/>
        <w:suppressAutoHyphens/>
        <w:ind w:left="0"/>
        <w:jc w:val="both"/>
        <w:outlineLvl w:val="0"/>
      </w:pPr>
    </w:p>
    <w:p w14:paraId="6F626E0F" w14:textId="77777777" w:rsidR="00F37E0D" w:rsidRPr="00EE2233" w:rsidRDefault="0029123C" w:rsidP="003443C7">
      <w:pPr>
        <w:pStyle w:val="Loendilik"/>
        <w:numPr>
          <w:ilvl w:val="0"/>
          <w:numId w:val="6"/>
        </w:numPr>
        <w:tabs>
          <w:tab w:val="num" w:pos="720"/>
        </w:tabs>
        <w:jc w:val="both"/>
        <w:outlineLvl w:val="0"/>
        <w:rPr>
          <w:b/>
        </w:rPr>
      </w:pPr>
      <w:r w:rsidRPr="00EE2233">
        <w:rPr>
          <w:b/>
          <w:bCs/>
        </w:rPr>
        <w:t>Lõppsätted</w:t>
      </w:r>
      <w:r w:rsidR="00CD6383" w:rsidRPr="00EE2233">
        <w:rPr>
          <w:b/>
          <w:bCs/>
        </w:rPr>
        <w:t xml:space="preserve"> </w:t>
      </w:r>
    </w:p>
    <w:p w14:paraId="3F409223" w14:textId="77777777" w:rsidR="00F37E0D" w:rsidRPr="00EE2233" w:rsidRDefault="00F37E0D" w:rsidP="00F37E0D">
      <w:pPr>
        <w:pStyle w:val="Loendilik"/>
        <w:numPr>
          <w:ilvl w:val="1"/>
          <w:numId w:val="6"/>
        </w:numPr>
        <w:jc w:val="both"/>
        <w:outlineLvl w:val="0"/>
        <w:rPr>
          <w:b/>
        </w:rPr>
      </w:pPr>
      <w:r w:rsidRPr="00EE2233">
        <w:t>Pooled kohustuvad hoidma konfidentsiaalsena kõik seoses lepingu täitmisega teatavaks saanud isikuandmed, samuti usalduslikud ning ärisaladuseks peetavad andmed. Konfidentsiaalsus</w:t>
      </w:r>
      <w:r w:rsidRPr="00EE2233">
        <w:softHyphen/>
        <w:t xml:space="preserve">kohustus kehtib ka peale lepingu lõppemist või lõpetamist 5 aasta jooksul. </w:t>
      </w:r>
    </w:p>
    <w:p w14:paraId="2D87A171" w14:textId="77777777" w:rsidR="00F37E0D" w:rsidRPr="00EE2233" w:rsidRDefault="00F37E0D" w:rsidP="00F37E0D">
      <w:pPr>
        <w:pStyle w:val="Loendilik"/>
        <w:numPr>
          <w:ilvl w:val="1"/>
          <w:numId w:val="6"/>
        </w:numPr>
        <w:jc w:val="both"/>
        <w:outlineLvl w:val="0"/>
        <w:rPr>
          <w:b/>
        </w:rPr>
      </w:pPr>
      <w:r w:rsidRPr="00EE2233">
        <w:rPr>
          <w:bCs/>
        </w:rPr>
        <w:t>Kõik lepingu lisad või muudatused on kehtivad juhul, kui need on vormistatud kirjalikult. Need peavad sisaldama selgesõnalist viidet lepingule ja olema mõlema poole volitatud esindaja poolt alla kirjutatud. Muudatused ja täiendused jõustuvad pärast allakirjutamist mõlema poole poolt või poolte poolt kirjalikult määratud tähtajal.</w:t>
      </w:r>
    </w:p>
    <w:p w14:paraId="55E7499A" w14:textId="2EDE9F07" w:rsidR="00D3076A" w:rsidRPr="00EE2233" w:rsidRDefault="00F37E0D" w:rsidP="00F37E0D">
      <w:pPr>
        <w:pStyle w:val="Loendilik"/>
        <w:numPr>
          <w:ilvl w:val="1"/>
          <w:numId w:val="6"/>
        </w:numPr>
        <w:jc w:val="both"/>
        <w:outlineLvl w:val="0"/>
        <w:rPr>
          <w:b/>
        </w:rPr>
      </w:pPr>
      <w:r w:rsidRPr="00EE2233">
        <w:rPr>
          <w:bCs/>
        </w:rPr>
        <w:t>Lepingu täitmisel tekkivad lahkarvamused lahendatakse läbirääkimiste teel. Läbirääkimiste käigus kokkuleppele mittejõudmisel lahendatakse vaidlused kostja asukohajärgses kohtus</w:t>
      </w:r>
    </w:p>
    <w:p w14:paraId="24FF873E" w14:textId="1028906D" w:rsidR="00CD6383" w:rsidRPr="00EE2233" w:rsidRDefault="00F37E0D" w:rsidP="003443C7">
      <w:pPr>
        <w:jc w:val="both"/>
        <w:outlineLvl w:val="0"/>
        <w:rPr>
          <w:bCs/>
        </w:rPr>
      </w:pPr>
      <w:r w:rsidRPr="00EE2233">
        <w:rPr>
          <w:bCs/>
        </w:rPr>
        <w:t>poolte andmed ja allkirjad</w:t>
      </w:r>
    </w:p>
    <w:p w14:paraId="79F41762" w14:textId="77777777" w:rsidR="0029123C" w:rsidRPr="00EE2233" w:rsidRDefault="0029123C" w:rsidP="003443C7">
      <w:pPr>
        <w:jc w:val="both"/>
        <w:outlineLvl w:val="0"/>
        <w:rPr>
          <w:b/>
        </w:rPr>
      </w:pPr>
    </w:p>
    <w:p w14:paraId="2431FDD8" w14:textId="77777777" w:rsidR="0029123C" w:rsidRPr="00EE2233" w:rsidRDefault="0029123C" w:rsidP="003443C7">
      <w:pPr>
        <w:jc w:val="both"/>
        <w:outlineLvl w:val="0"/>
        <w:rPr>
          <w:b/>
        </w:rPr>
      </w:pPr>
    </w:p>
    <w:p w14:paraId="2CE40908" w14:textId="77777777" w:rsidR="002106F3" w:rsidRPr="00EE2233" w:rsidRDefault="004C49EE" w:rsidP="003443C7">
      <w:pPr>
        <w:pStyle w:val="Pealkiri1"/>
        <w:tabs>
          <w:tab w:val="left" w:pos="4395"/>
        </w:tabs>
        <w:spacing w:before="0" w:after="0"/>
        <w:jc w:val="both"/>
        <w:rPr>
          <w:rFonts w:ascii="Times New Roman" w:hAnsi="Times New Roman" w:cs="Times New Roman"/>
          <w:b w:val="0"/>
          <w:bCs w:val="0"/>
          <w:kern w:val="0"/>
          <w:sz w:val="24"/>
          <w:szCs w:val="24"/>
          <w:lang w:eastAsia="en-US"/>
        </w:rPr>
      </w:pPr>
      <w:r w:rsidRPr="00EE2233">
        <w:rPr>
          <w:rFonts w:ascii="Times New Roman" w:hAnsi="Times New Roman" w:cs="Times New Roman"/>
          <w:bCs w:val="0"/>
          <w:kern w:val="0"/>
          <w:sz w:val="24"/>
          <w:szCs w:val="24"/>
          <w:lang w:eastAsia="en-US"/>
        </w:rPr>
        <w:t>Tellija</w:t>
      </w:r>
      <w:r w:rsidRPr="00EE2233">
        <w:rPr>
          <w:rFonts w:ascii="Times New Roman" w:hAnsi="Times New Roman" w:cs="Times New Roman"/>
          <w:b w:val="0"/>
          <w:bCs w:val="0"/>
          <w:kern w:val="0"/>
          <w:sz w:val="24"/>
          <w:szCs w:val="24"/>
          <w:lang w:eastAsia="en-US"/>
        </w:rPr>
        <w:tab/>
      </w:r>
      <w:r w:rsidR="002106F3" w:rsidRPr="00EE2233">
        <w:rPr>
          <w:rFonts w:ascii="Times New Roman" w:hAnsi="Times New Roman" w:cs="Times New Roman"/>
          <w:bCs w:val="0"/>
          <w:kern w:val="0"/>
          <w:sz w:val="24"/>
          <w:szCs w:val="24"/>
          <w:lang w:eastAsia="en-US"/>
        </w:rPr>
        <w:t>Töövõtja</w:t>
      </w:r>
    </w:p>
    <w:p w14:paraId="433B4F46" w14:textId="77777777" w:rsidR="002106F3" w:rsidRPr="00EE2233" w:rsidRDefault="002106F3" w:rsidP="003443C7">
      <w:pPr>
        <w:jc w:val="both"/>
        <w:outlineLvl w:val="0"/>
      </w:pPr>
    </w:p>
    <w:tbl>
      <w:tblPr>
        <w:tblStyle w:val="Kontuurtabel"/>
        <w:tblW w:w="8634" w:type="dxa"/>
        <w:tblLook w:val="04A0" w:firstRow="1" w:lastRow="0" w:firstColumn="1" w:lastColumn="0" w:noHBand="0" w:noVBand="1"/>
      </w:tblPr>
      <w:tblGrid>
        <w:gridCol w:w="4317"/>
        <w:gridCol w:w="78"/>
        <w:gridCol w:w="3388"/>
        <w:gridCol w:w="851"/>
      </w:tblGrid>
      <w:tr w:rsidR="009E1AE3" w:rsidRPr="00EE2233" w14:paraId="65C9B5A3" w14:textId="77777777" w:rsidTr="002761F8">
        <w:tc>
          <w:tcPr>
            <w:tcW w:w="4317" w:type="dxa"/>
            <w:tcBorders>
              <w:top w:val="nil"/>
              <w:left w:val="nil"/>
              <w:bottom w:val="nil"/>
              <w:right w:val="nil"/>
            </w:tcBorders>
          </w:tcPr>
          <w:p w14:paraId="555D0253" w14:textId="77777777" w:rsidR="002106F3" w:rsidRPr="00EE2233" w:rsidRDefault="002106F3" w:rsidP="003443C7">
            <w:pPr>
              <w:jc w:val="both"/>
              <w:outlineLvl w:val="0"/>
              <w:rPr>
                <w:lang w:eastAsia="en-US"/>
              </w:rPr>
            </w:pPr>
            <w:r w:rsidRPr="00EE2233">
              <w:rPr>
                <w:lang w:eastAsia="en-US"/>
              </w:rPr>
              <w:t>Riigimetsa Majandamise Keskus</w:t>
            </w:r>
          </w:p>
        </w:tc>
        <w:tc>
          <w:tcPr>
            <w:tcW w:w="4317" w:type="dxa"/>
            <w:gridSpan w:val="3"/>
            <w:tcBorders>
              <w:top w:val="nil"/>
              <w:left w:val="nil"/>
              <w:bottom w:val="nil"/>
              <w:right w:val="nil"/>
            </w:tcBorders>
          </w:tcPr>
          <w:p w14:paraId="6C2F1872" w14:textId="77777777" w:rsidR="002106F3" w:rsidRPr="00EE2233" w:rsidRDefault="004A4BC8" w:rsidP="003443C7">
            <w:pPr>
              <w:jc w:val="both"/>
              <w:outlineLvl w:val="0"/>
              <w:rPr>
                <w:lang w:eastAsia="en-US"/>
              </w:rPr>
            </w:pPr>
            <w:r w:rsidRPr="00EE2233">
              <w:rPr>
                <w:highlight w:val="lightGray"/>
              </w:rPr>
              <w:fldChar w:fldCharType="begin"/>
            </w:r>
            <w:r w:rsidRPr="00EE2233">
              <w:rPr>
                <w:highlight w:val="lightGray"/>
                <w:lang w:eastAsia="en-US"/>
              </w:rPr>
              <w:instrText xml:space="preserve"> MACROBUTTON  AcceptAllChangesInDocAndStopTracking [Sisesta juriidilise isiku või FIE nimi] </w:instrText>
            </w:r>
            <w:r w:rsidRPr="00EE2233">
              <w:rPr>
                <w:highlight w:val="lightGray"/>
              </w:rPr>
              <w:fldChar w:fldCharType="end"/>
            </w:r>
          </w:p>
        </w:tc>
      </w:tr>
      <w:tr w:rsidR="009E1AE3" w:rsidRPr="00EE2233" w14:paraId="2BDDD8B1" w14:textId="77777777" w:rsidTr="002761F8">
        <w:tc>
          <w:tcPr>
            <w:tcW w:w="4317" w:type="dxa"/>
            <w:tcBorders>
              <w:top w:val="nil"/>
              <w:left w:val="nil"/>
              <w:bottom w:val="nil"/>
              <w:right w:val="nil"/>
            </w:tcBorders>
          </w:tcPr>
          <w:p w14:paraId="064A2189" w14:textId="77777777" w:rsidR="002106F3" w:rsidRPr="00EE2233" w:rsidRDefault="0029123C" w:rsidP="003443C7">
            <w:pPr>
              <w:jc w:val="both"/>
              <w:outlineLvl w:val="0"/>
              <w:rPr>
                <w:lang w:eastAsia="en-US"/>
              </w:rPr>
            </w:pPr>
            <w:r w:rsidRPr="00EE2233">
              <w:rPr>
                <w:lang w:eastAsia="en-US"/>
              </w:rPr>
              <w:t>Registrikood 70004459</w:t>
            </w:r>
            <w:r w:rsidRPr="00EE2233">
              <w:rPr>
                <w:lang w:eastAsia="en-US"/>
              </w:rPr>
              <w:tab/>
            </w:r>
            <w:r w:rsidR="002106F3" w:rsidRPr="00EE2233">
              <w:rPr>
                <w:lang w:eastAsia="en-US"/>
              </w:rPr>
              <w:tab/>
            </w:r>
          </w:p>
        </w:tc>
        <w:tc>
          <w:tcPr>
            <w:tcW w:w="4317" w:type="dxa"/>
            <w:gridSpan w:val="3"/>
            <w:tcBorders>
              <w:top w:val="nil"/>
              <w:left w:val="nil"/>
              <w:bottom w:val="nil"/>
              <w:right w:val="nil"/>
            </w:tcBorders>
          </w:tcPr>
          <w:p w14:paraId="64F526C9" w14:textId="77777777" w:rsidR="0029123C" w:rsidRPr="00EE2233" w:rsidRDefault="0029123C" w:rsidP="003443C7">
            <w:pPr>
              <w:jc w:val="both"/>
              <w:outlineLvl w:val="0"/>
              <w:rPr>
                <w:lang w:eastAsia="en-US"/>
              </w:rPr>
            </w:pPr>
            <w:r w:rsidRPr="00EE2233">
              <w:rPr>
                <w:lang w:eastAsia="en-US"/>
              </w:rPr>
              <w:t xml:space="preserve">Registrikood </w:t>
            </w:r>
            <w:r w:rsidRPr="00EE2233">
              <w:fldChar w:fldCharType="begin"/>
            </w:r>
            <w:r w:rsidRPr="00EE2233">
              <w:rPr>
                <w:lang w:eastAsia="en-US"/>
              </w:rPr>
              <w:instrText xml:space="preserve"> MACROBUTTON  AcceptAllChangesInDoc [Sisesta registrikood] </w:instrText>
            </w:r>
            <w:r w:rsidRPr="00EE2233">
              <w:fldChar w:fldCharType="end"/>
            </w:r>
          </w:p>
        </w:tc>
      </w:tr>
      <w:tr w:rsidR="009E1AE3" w:rsidRPr="00EE2233" w14:paraId="455BE766" w14:textId="77777777" w:rsidTr="002761F8">
        <w:tc>
          <w:tcPr>
            <w:tcW w:w="4317" w:type="dxa"/>
            <w:tcBorders>
              <w:top w:val="nil"/>
              <w:left w:val="nil"/>
              <w:bottom w:val="nil"/>
              <w:right w:val="nil"/>
            </w:tcBorders>
          </w:tcPr>
          <w:p w14:paraId="78CED8D0" w14:textId="507CD432" w:rsidR="0011310D" w:rsidRPr="00EE2233" w:rsidRDefault="00161BC0" w:rsidP="003443C7">
            <w:pPr>
              <w:jc w:val="both"/>
              <w:outlineLvl w:val="0"/>
              <w:rPr>
                <w:lang w:eastAsia="en-US"/>
              </w:rPr>
            </w:pPr>
            <w:r w:rsidRPr="00EE2233">
              <w:rPr>
                <w:lang w:eastAsia="en-US"/>
              </w:rPr>
              <w:t xml:space="preserve">Mõisa/3, </w:t>
            </w:r>
            <w:proofErr w:type="spellStart"/>
            <w:r w:rsidR="0011310D" w:rsidRPr="00EE2233">
              <w:rPr>
                <w:lang w:eastAsia="en-US"/>
              </w:rPr>
              <w:t>Sagadi</w:t>
            </w:r>
            <w:proofErr w:type="spellEnd"/>
            <w:r w:rsidR="0011310D" w:rsidRPr="00EE2233">
              <w:rPr>
                <w:lang w:eastAsia="en-US"/>
              </w:rPr>
              <w:t xml:space="preserve"> küla, Haljala vald,</w:t>
            </w:r>
          </w:p>
          <w:p w14:paraId="32608D96" w14:textId="77777777" w:rsidR="0029123C" w:rsidRPr="00EE2233" w:rsidRDefault="0011310D" w:rsidP="003443C7">
            <w:pPr>
              <w:jc w:val="both"/>
              <w:outlineLvl w:val="0"/>
              <w:rPr>
                <w:lang w:eastAsia="en-US"/>
              </w:rPr>
            </w:pPr>
            <w:r w:rsidRPr="00EE2233">
              <w:rPr>
                <w:lang w:eastAsia="en-US"/>
              </w:rPr>
              <w:t>45403 Lääne-Viru maakond</w:t>
            </w:r>
          </w:p>
          <w:p w14:paraId="3D248E3B" w14:textId="77777777" w:rsidR="0029123C" w:rsidRPr="00EE2233" w:rsidRDefault="0029123C" w:rsidP="003443C7">
            <w:pPr>
              <w:jc w:val="both"/>
              <w:outlineLvl w:val="0"/>
              <w:rPr>
                <w:lang w:eastAsia="en-US"/>
              </w:rPr>
            </w:pPr>
            <w:r w:rsidRPr="00EE2233">
              <w:rPr>
                <w:lang w:eastAsia="en-US"/>
              </w:rPr>
              <w:t>Tel 676 7500</w:t>
            </w:r>
          </w:p>
          <w:p w14:paraId="3E714600" w14:textId="77777777" w:rsidR="0029123C" w:rsidRPr="00EE2233" w:rsidRDefault="0029123C" w:rsidP="003443C7">
            <w:pPr>
              <w:jc w:val="both"/>
              <w:outlineLvl w:val="0"/>
              <w:rPr>
                <w:lang w:eastAsia="en-US"/>
              </w:rPr>
            </w:pPr>
            <w:r w:rsidRPr="00EE2233">
              <w:rPr>
                <w:lang w:eastAsia="en-US"/>
              </w:rPr>
              <w:t>E-post rmk@rmk.ee</w:t>
            </w:r>
          </w:p>
          <w:p w14:paraId="1A973C4D" w14:textId="77777777" w:rsidR="0029123C" w:rsidRPr="00EE2233" w:rsidRDefault="0029123C" w:rsidP="003443C7">
            <w:pPr>
              <w:jc w:val="both"/>
              <w:outlineLvl w:val="0"/>
              <w:rPr>
                <w:lang w:eastAsia="en-US"/>
              </w:rPr>
            </w:pPr>
          </w:p>
        </w:tc>
        <w:tc>
          <w:tcPr>
            <w:tcW w:w="4317" w:type="dxa"/>
            <w:gridSpan w:val="3"/>
            <w:tcBorders>
              <w:top w:val="nil"/>
              <w:left w:val="nil"/>
              <w:bottom w:val="nil"/>
              <w:right w:val="nil"/>
            </w:tcBorders>
          </w:tcPr>
          <w:p w14:paraId="36F128B2" w14:textId="77777777" w:rsidR="0029123C" w:rsidRPr="00EE2233" w:rsidRDefault="0029123C" w:rsidP="003443C7">
            <w:pPr>
              <w:jc w:val="both"/>
              <w:rPr>
                <w:lang w:eastAsia="en-US"/>
              </w:rPr>
            </w:pPr>
            <w:r w:rsidRPr="00EE2233">
              <w:rPr>
                <w:highlight w:val="lightGray"/>
              </w:rPr>
              <w:fldChar w:fldCharType="begin"/>
            </w:r>
            <w:r w:rsidRPr="00EE2233">
              <w:rPr>
                <w:highlight w:val="lightGray"/>
                <w:lang w:eastAsia="en-US"/>
              </w:rPr>
              <w:instrText>MACROBUTTON  AcceptAllChangesInDoc [Sisesta aadress]</w:instrText>
            </w:r>
            <w:r w:rsidRPr="00EE2233">
              <w:rPr>
                <w:highlight w:val="lightGray"/>
              </w:rPr>
              <w:fldChar w:fldCharType="end"/>
            </w:r>
          </w:p>
          <w:p w14:paraId="5CB2FC85" w14:textId="77777777" w:rsidR="0029123C" w:rsidRPr="00EE2233" w:rsidRDefault="0029123C" w:rsidP="003443C7">
            <w:pPr>
              <w:jc w:val="both"/>
              <w:rPr>
                <w:lang w:eastAsia="en-US"/>
              </w:rPr>
            </w:pPr>
            <w:r w:rsidRPr="00EE2233">
              <w:rPr>
                <w:lang w:eastAsia="en-US"/>
              </w:rPr>
              <w:t xml:space="preserve">Tel </w:t>
            </w:r>
            <w:r w:rsidRPr="00EE2233">
              <w:rPr>
                <w:highlight w:val="lightGray"/>
              </w:rPr>
              <w:fldChar w:fldCharType="begin"/>
            </w:r>
            <w:r w:rsidRPr="00EE2233">
              <w:rPr>
                <w:highlight w:val="lightGray"/>
                <w:lang w:eastAsia="en-US"/>
              </w:rPr>
              <w:instrText xml:space="preserve"> MACROBUTTON  AcceptAllChangesInDoc [Sisesta number] </w:instrText>
            </w:r>
            <w:r w:rsidRPr="00EE2233">
              <w:rPr>
                <w:highlight w:val="lightGray"/>
              </w:rPr>
              <w:fldChar w:fldCharType="end"/>
            </w:r>
          </w:p>
          <w:p w14:paraId="598E5B92" w14:textId="77777777" w:rsidR="0029123C" w:rsidRPr="00EE2233" w:rsidRDefault="0029123C" w:rsidP="003443C7">
            <w:pPr>
              <w:jc w:val="both"/>
              <w:outlineLvl w:val="0"/>
              <w:rPr>
                <w:lang w:eastAsia="en-US"/>
              </w:rPr>
            </w:pPr>
            <w:r w:rsidRPr="00EE2233">
              <w:rPr>
                <w:lang w:eastAsia="en-US"/>
              </w:rPr>
              <w:t xml:space="preserve">E-post </w:t>
            </w:r>
            <w:r w:rsidRPr="00EE2233">
              <w:rPr>
                <w:highlight w:val="lightGray"/>
              </w:rPr>
              <w:fldChar w:fldCharType="begin"/>
            </w:r>
            <w:r w:rsidRPr="00EE2233">
              <w:rPr>
                <w:highlight w:val="lightGray"/>
                <w:lang w:eastAsia="en-US"/>
              </w:rPr>
              <w:instrText xml:space="preserve"> MACROBUTTON  AcceptAllChangesInDoc [Sisesta e-post] </w:instrText>
            </w:r>
            <w:r w:rsidRPr="00EE2233">
              <w:rPr>
                <w:highlight w:val="lightGray"/>
              </w:rPr>
              <w:fldChar w:fldCharType="end"/>
            </w:r>
          </w:p>
        </w:tc>
      </w:tr>
      <w:tr w:rsidR="009E1AE3" w:rsidRPr="00EE2233" w14:paraId="6A9664F5" w14:textId="77777777" w:rsidTr="002106F3">
        <w:tblPrEx>
          <w:tblBorders>
            <w:top w:val="none" w:sz="0" w:space="0" w:color="auto"/>
            <w:left w:val="none" w:sz="0" w:space="0" w:color="auto"/>
            <w:bottom w:val="dotted" w:sz="4" w:space="0" w:color="auto"/>
            <w:right w:val="none" w:sz="0" w:space="0" w:color="auto"/>
            <w:insideH w:val="none" w:sz="0" w:space="0" w:color="auto"/>
            <w:insideV w:val="none" w:sz="0" w:space="0" w:color="auto"/>
          </w:tblBorders>
        </w:tblPrEx>
        <w:trPr>
          <w:gridAfter w:val="1"/>
          <w:wAfter w:w="851" w:type="dxa"/>
          <w:trHeight w:val="565"/>
        </w:trPr>
        <w:tc>
          <w:tcPr>
            <w:tcW w:w="4395" w:type="dxa"/>
            <w:gridSpan w:val="2"/>
            <w:tcBorders>
              <w:top w:val="nil"/>
              <w:left w:val="nil"/>
              <w:bottom w:val="nil"/>
              <w:right w:val="nil"/>
            </w:tcBorders>
            <w:vAlign w:val="bottom"/>
          </w:tcPr>
          <w:p w14:paraId="71C91B74" w14:textId="77777777" w:rsidR="0029123C" w:rsidRPr="00EE2233" w:rsidRDefault="006262CD" w:rsidP="003443C7">
            <w:pPr>
              <w:jc w:val="both"/>
              <w:rPr>
                <w:lang w:eastAsia="en-US"/>
              </w:rPr>
            </w:pPr>
            <w:sdt>
              <w:sdtPr>
                <w:rPr>
                  <w:highlight w:val="lightGray"/>
                </w:rPr>
                <w:id w:val="2123798159"/>
                <w:placeholder>
                  <w:docPart w:val="DAAAE64A8C1843F0AECA0F1CCF523B6C"/>
                </w:placeholder>
                <w:comboBox>
                  <w:listItem w:displayText=" " w:value=" "/>
                  <w:listItem w:displayText="(allkirjastatud digitaalselt)" w:value="(allkirjastatud digitaalselt)"/>
                </w:comboBox>
              </w:sdtPr>
              <w:sdtEndPr/>
              <w:sdtContent>
                <w:r w:rsidR="0029123C" w:rsidRPr="00EE2233">
                  <w:rPr>
                    <w:highlight w:val="lightGray"/>
                    <w:lang w:eastAsia="en-US"/>
                  </w:rPr>
                  <w:t>[Vali sobiv]</w:t>
                </w:r>
              </w:sdtContent>
            </w:sdt>
          </w:p>
        </w:tc>
        <w:tc>
          <w:tcPr>
            <w:tcW w:w="3388" w:type="dxa"/>
            <w:tcBorders>
              <w:top w:val="nil"/>
              <w:left w:val="nil"/>
              <w:bottom w:val="nil"/>
              <w:right w:val="nil"/>
            </w:tcBorders>
            <w:vAlign w:val="bottom"/>
          </w:tcPr>
          <w:p w14:paraId="4B2F2474" w14:textId="77777777" w:rsidR="0029123C" w:rsidRPr="00EE2233" w:rsidRDefault="006262CD" w:rsidP="003443C7">
            <w:pPr>
              <w:ind w:left="-48"/>
              <w:jc w:val="both"/>
              <w:rPr>
                <w:lang w:eastAsia="en-US"/>
              </w:rPr>
            </w:pPr>
            <w:sdt>
              <w:sdtPr>
                <w:rPr>
                  <w:highlight w:val="lightGray"/>
                </w:rPr>
                <w:id w:val="1117192284"/>
                <w:placeholder>
                  <w:docPart w:val="BF556F8AFDD94664AF85E0CAACC87D8E"/>
                </w:placeholder>
                <w:comboBox>
                  <w:listItem w:displayText=" " w:value=" "/>
                  <w:listItem w:displayText="(allkirjastatud digitaalselt)" w:value="(allkirjastatud digitaalselt)"/>
                </w:comboBox>
              </w:sdtPr>
              <w:sdtEndPr/>
              <w:sdtContent>
                <w:r w:rsidR="0029123C" w:rsidRPr="00EE2233">
                  <w:rPr>
                    <w:highlight w:val="lightGray"/>
                    <w:lang w:eastAsia="en-US"/>
                  </w:rPr>
                  <w:t>[Vali sobiv]</w:t>
                </w:r>
              </w:sdtContent>
            </w:sdt>
          </w:p>
        </w:tc>
      </w:tr>
    </w:tbl>
    <w:tbl>
      <w:tblPr>
        <w:tblW w:w="0" w:type="auto"/>
        <w:tblInd w:w="70" w:type="dxa"/>
        <w:tblCellMar>
          <w:left w:w="70" w:type="dxa"/>
          <w:right w:w="70" w:type="dxa"/>
        </w:tblCellMar>
        <w:tblLook w:val="0000" w:firstRow="0" w:lastRow="0" w:firstColumn="0" w:lastColumn="0" w:noHBand="0" w:noVBand="0"/>
      </w:tblPr>
      <w:tblGrid>
        <w:gridCol w:w="4320"/>
        <w:gridCol w:w="4063"/>
      </w:tblGrid>
      <w:tr w:rsidR="008E0573" w:rsidRPr="00EE2233" w14:paraId="24F19C47" w14:textId="77777777" w:rsidTr="002106F3">
        <w:trPr>
          <w:trHeight w:val="838"/>
        </w:trPr>
        <w:tc>
          <w:tcPr>
            <w:tcW w:w="4320" w:type="dxa"/>
            <w:vAlign w:val="bottom"/>
          </w:tcPr>
          <w:p w14:paraId="26ABFDA5" w14:textId="77777777" w:rsidR="008E0573" w:rsidRPr="00EE2233" w:rsidRDefault="008E0573" w:rsidP="003443C7">
            <w:pPr>
              <w:jc w:val="both"/>
            </w:pPr>
            <w:r w:rsidRPr="00EE2233">
              <w:rPr>
                <w:highlight w:val="lightGray"/>
              </w:rPr>
              <w:fldChar w:fldCharType="begin"/>
            </w:r>
            <w:r w:rsidRPr="00EE2233">
              <w:rPr>
                <w:highlight w:val="lightGray"/>
              </w:rPr>
              <w:instrText xml:space="preserve"> MACROBUTTON  AcceptAllChangesInDoc [Sisesta eesnimi ja perekonnanimi] </w:instrText>
            </w:r>
            <w:r w:rsidRPr="00EE2233">
              <w:rPr>
                <w:highlight w:val="lightGray"/>
              </w:rPr>
              <w:fldChar w:fldCharType="end"/>
            </w:r>
          </w:p>
        </w:tc>
        <w:tc>
          <w:tcPr>
            <w:tcW w:w="4063" w:type="dxa"/>
            <w:vAlign w:val="bottom"/>
          </w:tcPr>
          <w:p w14:paraId="2F2E7956" w14:textId="77777777" w:rsidR="008E0573" w:rsidRPr="00EE2233" w:rsidRDefault="008E0573" w:rsidP="003443C7">
            <w:pPr>
              <w:jc w:val="both"/>
            </w:pPr>
            <w:r w:rsidRPr="00EE2233">
              <w:rPr>
                <w:highlight w:val="lightGray"/>
              </w:rPr>
              <w:fldChar w:fldCharType="begin"/>
            </w:r>
            <w:r w:rsidRPr="00EE2233">
              <w:rPr>
                <w:highlight w:val="lightGray"/>
              </w:rPr>
              <w:instrText xml:space="preserve"> MACROBUTTON  AcceptAllChangesInDoc [Sisesta eesnimi ja perekonnanimi] </w:instrText>
            </w:r>
            <w:r w:rsidRPr="00EE2233">
              <w:rPr>
                <w:highlight w:val="lightGray"/>
              </w:rPr>
              <w:fldChar w:fldCharType="end"/>
            </w:r>
          </w:p>
        </w:tc>
      </w:tr>
    </w:tbl>
    <w:p w14:paraId="1E5584A8" w14:textId="77777777" w:rsidR="007F650A" w:rsidRPr="00EE2233" w:rsidRDefault="007F650A" w:rsidP="006A5AF8">
      <w:pPr>
        <w:rPr>
          <w:lang w:eastAsia="ar-SA"/>
        </w:rPr>
      </w:pPr>
    </w:p>
    <w:p w14:paraId="0B92392A" w14:textId="77777777" w:rsidR="007F650A" w:rsidRPr="00EE2233" w:rsidRDefault="007F650A" w:rsidP="006A5AF8">
      <w:pPr>
        <w:rPr>
          <w:lang w:eastAsia="ar-SA"/>
        </w:rPr>
      </w:pPr>
    </w:p>
    <w:p w14:paraId="51DDF988" w14:textId="77777777" w:rsidR="007F650A" w:rsidRPr="00EE2233" w:rsidRDefault="007F650A" w:rsidP="006A5AF8">
      <w:pPr>
        <w:rPr>
          <w:lang w:eastAsia="ar-SA"/>
        </w:rPr>
      </w:pPr>
    </w:p>
    <w:p w14:paraId="546CCE08" w14:textId="77777777" w:rsidR="007F650A" w:rsidRPr="00EE2233" w:rsidRDefault="007F650A" w:rsidP="006A5AF8">
      <w:pPr>
        <w:rPr>
          <w:lang w:eastAsia="ar-SA"/>
        </w:rPr>
      </w:pPr>
    </w:p>
    <w:p w14:paraId="55DFDBED" w14:textId="77777777" w:rsidR="007F650A" w:rsidRPr="00EE2233" w:rsidRDefault="007F650A" w:rsidP="006A5AF8">
      <w:pPr>
        <w:rPr>
          <w:lang w:eastAsia="ar-SA"/>
        </w:rPr>
      </w:pPr>
    </w:p>
    <w:p w14:paraId="426F68ED" w14:textId="77777777" w:rsidR="007F650A" w:rsidRPr="00EE2233" w:rsidRDefault="007F650A" w:rsidP="006A5AF8">
      <w:pPr>
        <w:rPr>
          <w:lang w:eastAsia="ar-SA"/>
        </w:rPr>
      </w:pPr>
    </w:p>
    <w:p w14:paraId="29950816" w14:textId="77777777" w:rsidR="007F650A" w:rsidRPr="00EE2233" w:rsidRDefault="007F650A" w:rsidP="006A5AF8">
      <w:pPr>
        <w:rPr>
          <w:lang w:eastAsia="ar-SA"/>
        </w:rPr>
      </w:pPr>
    </w:p>
    <w:p w14:paraId="795402FB" w14:textId="77777777" w:rsidR="007F650A" w:rsidRPr="00EE2233" w:rsidRDefault="007F650A" w:rsidP="006A5AF8">
      <w:pPr>
        <w:rPr>
          <w:lang w:eastAsia="ar-SA"/>
        </w:rPr>
      </w:pPr>
    </w:p>
    <w:p w14:paraId="44AF948F" w14:textId="77777777" w:rsidR="007F650A" w:rsidRPr="00EE2233" w:rsidRDefault="007F650A" w:rsidP="006A5AF8">
      <w:pPr>
        <w:rPr>
          <w:lang w:eastAsia="ar-SA"/>
        </w:rPr>
      </w:pPr>
    </w:p>
    <w:sectPr w:rsidR="007F650A" w:rsidRPr="00EE2233" w:rsidSect="008C313D">
      <w:headerReference w:type="default" r:id="rId19"/>
      <w:pgSz w:w="11906" w:h="16838"/>
      <w:pgMar w:top="1134" w:right="1418" w:bottom="1134" w:left="141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C1994E" w14:textId="77777777" w:rsidR="002C6A78" w:rsidRDefault="002C6A78">
      <w:r>
        <w:separator/>
      </w:r>
    </w:p>
  </w:endnote>
  <w:endnote w:type="continuationSeparator" w:id="0">
    <w:p w14:paraId="007D58E7" w14:textId="77777777" w:rsidR="002C6A78" w:rsidRDefault="002C6A78">
      <w:r>
        <w:continuationSeparator/>
      </w:r>
    </w:p>
  </w:endnote>
  <w:endnote w:type="continuationNotice" w:id="1">
    <w:p w14:paraId="14BA649E" w14:textId="77777777" w:rsidR="002C6A78" w:rsidRDefault="002C6A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363CB5" w14:textId="77777777" w:rsidR="002C6A78" w:rsidRDefault="002C6A78">
      <w:r>
        <w:separator/>
      </w:r>
    </w:p>
  </w:footnote>
  <w:footnote w:type="continuationSeparator" w:id="0">
    <w:p w14:paraId="4551D4F1" w14:textId="77777777" w:rsidR="002C6A78" w:rsidRDefault="002C6A78">
      <w:r>
        <w:continuationSeparator/>
      </w:r>
    </w:p>
  </w:footnote>
  <w:footnote w:type="continuationNotice" w:id="1">
    <w:p w14:paraId="40F1986B" w14:textId="77777777" w:rsidR="002C6A78" w:rsidRDefault="002C6A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04"/>
      <w:gridCol w:w="902"/>
      <w:gridCol w:w="4304"/>
    </w:tblGrid>
    <w:sdt>
      <w:sdtPr>
        <w:rPr>
          <w:lang w:eastAsia="en-US"/>
        </w:rPr>
        <w:id w:val="759482581"/>
        <w:docPartObj>
          <w:docPartGallery w:val="Page Numbers (Top of Page)"/>
          <w:docPartUnique/>
        </w:docPartObj>
      </w:sdtPr>
      <w:sdtEndPr/>
      <w:sdtContent>
        <w:tr w:rsidR="001631ED" w14:paraId="7B973424" w14:textId="77777777" w:rsidTr="008E0573">
          <w:tc>
            <w:tcPr>
              <w:tcW w:w="4304" w:type="dxa"/>
            </w:tcPr>
            <w:p w14:paraId="0BFFEB3A" w14:textId="77777777" w:rsidR="001631ED" w:rsidRDefault="001631ED">
              <w:pPr>
                <w:pStyle w:val="Pis"/>
                <w:jc w:val="center"/>
              </w:pPr>
            </w:p>
          </w:tc>
          <w:tc>
            <w:tcPr>
              <w:tcW w:w="902" w:type="dxa"/>
              <w:vAlign w:val="center"/>
            </w:tcPr>
            <w:p w14:paraId="73EFD3CD" w14:textId="762BD199" w:rsidR="001631ED" w:rsidRDefault="001631ED" w:rsidP="008E0573">
              <w:pPr>
                <w:pStyle w:val="Pis"/>
                <w:jc w:val="center"/>
              </w:pPr>
              <w:r>
                <w:fldChar w:fldCharType="begin"/>
              </w:r>
              <w:r>
                <w:instrText>PAGE   \* MERGEFORMAT</w:instrText>
              </w:r>
              <w:r>
                <w:fldChar w:fldCharType="separate"/>
              </w:r>
              <w:r w:rsidR="000A4249">
                <w:rPr>
                  <w:noProof/>
                </w:rPr>
                <w:t>2</w:t>
              </w:r>
              <w:r>
                <w:fldChar w:fldCharType="end"/>
              </w:r>
            </w:p>
          </w:tc>
          <w:tc>
            <w:tcPr>
              <w:tcW w:w="4304" w:type="dxa"/>
            </w:tcPr>
            <w:p w14:paraId="529D6777" w14:textId="49252A11" w:rsidR="001631ED" w:rsidRDefault="001631ED" w:rsidP="008E0573">
              <w:pPr>
                <w:pStyle w:val="Pis"/>
                <w:jc w:val="right"/>
              </w:pPr>
            </w:p>
          </w:tc>
        </w:tr>
      </w:sdtContent>
    </w:sdt>
  </w:tbl>
  <w:p w14:paraId="72B84934" w14:textId="77777777" w:rsidR="001631ED" w:rsidRPr="000501F1" w:rsidRDefault="001631ED" w:rsidP="008E0573">
    <w:pPr>
      <w:pStyle w:val="Pis"/>
      <w:rPr>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77B35"/>
    <w:multiLevelType w:val="multilevel"/>
    <w:tmpl w:val="EBBAFD5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5891BCF"/>
    <w:multiLevelType w:val="multilevel"/>
    <w:tmpl w:val="7E12EEC8"/>
    <w:lvl w:ilvl="0">
      <w:start w:val="1"/>
      <w:numFmt w:val="decimal"/>
      <w:pStyle w:val="Pealkiri11"/>
      <w:lvlText w:val="%1"/>
      <w:lvlJc w:val="left"/>
      <w:pPr>
        <w:ind w:left="432" w:hanging="432"/>
      </w:pPr>
      <w:rPr>
        <w:rFonts w:ascii="Times New Roman" w:hAnsi="Times New Roman" w:hint="default"/>
        <w:sz w:val="24"/>
      </w:rPr>
    </w:lvl>
    <w:lvl w:ilvl="1">
      <w:start w:val="1"/>
      <w:numFmt w:val="decimal"/>
      <w:pStyle w:val="Pealkiri21"/>
      <w:lvlText w:val="%1.%2."/>
      <w:lvlJc w:val="left"/>
      <w:pPr>
        <w:ind w:left="576" w:hanging="576"/>
      </w:pPr>
      <w:rPr>
        <w:rFonts w:ascii="Times New Roman" w:hAnsi="Times New Roman" w:hint="default"/>
        <w:sz w:val="24"/>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06B615AB"/>
    <w:multiLevelType w:val="hybridMultilevel"/>
    <w:tmpl w:val="D56E903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4B5340"/>
    <w:multiLevelType w:val="multilevel"/>
    <w:tmpl w:val="6DAE298C"/>
    <w:lvl w:ilvl="0">
      <w:start w:val="9"/>
      <w:numFmt w:val="decimal"/>
      <w:lvlText w:val="%1."/>
      <w:lvlJc w:val="left"/>
      <w:pPr>
        <w:ind w:left="480" w:hanging="480"/>
      </w:pPr>
      <w:rPr>
        <w:rFonts w:hint="default"/>
      </w:rPr>
    </w:lvl>
    <w:lvl w:ilvl="1">
      <w:start w:val="27"/>
      <w:numFmt w:val="decimal"/>
      <w:lvlText w:val="%1.%2."/>
      <w:lvlJc w:val="left"/>
      <w:pPr>
        <w:ind w:left="622" w:hanging="48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 w15:restartNumberingAfterBreak="0">
    <w:nsid w:val="0CBA7C5A"/>
    <w:multiLevelType w:val="multilevel"/>
    <w:tmpl w:val="54746D80"/>
    <w:lvl w:ilvl="0">
      <w:start w:val="1"/>
      <w:numFmt w:val="decimal"/>
      <w:lvlText w:val="%1."/>
      <w:lvlJc w:val="left"/>
      <w:pPr>
        <w:ind w:left="720" w:hanging="360"/>
      </w:pPr>
      <w:rPr>
        <w:rFonts w:hint="default"/>
      </w:rPr>
    </w:lvl>
    <w:lvl w:ilvl="1">
      <w:start w:val="1"/>
      <w:numFmt w:val="decimal"/>
      <w:isLgl/>
      <w:lvlText w:val="%1.%2"/>
      <w:lvlJc w:val="left"/>
      <w:pPr>
        <w:ind w:left="1068" w:hanging="7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6404C70"/>
    <w:multiLevelType w:val="hybridMultilevel"/>
    <w:tmpl w:val="DAD80B2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561BA5"/>
    <w:multiLevelType w:val="hybridMultilevel"/>
    <w:tmpl w:val="5D7254C2"/>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9080EDC"/>
    <w:multiLevelType w:val="multilevel"/>
    <w:tmpl w:val="B264594E"/>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0691FFF"/>
    <w:multiLevelType w:val="hybridMultilevel"/>
    <w:tmpl w:val="82A2F42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E707CBF"/>
    <w:multiLevelType w:val="hybridMultilevel"/>
    <w:tmpl w:val="0EBA3192"/>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CDA0AAF"/>
    <w:multiLevelType w:val="multilevel"/>
    <w:tmpl w:val="186E7E3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E2F2119"/>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A1356C7"/>
    <w:multiLevelType w:val="multilevel"/>
    <w:tmpl w:val="34E8F21C"/>
    <w:lvl w:ilvl="0">
      <w:start w:val="13"/>
      <w:numFmt w:val="decimal"/>
      <w:lvlText w:val="%1."/>
      <w:lvlJc w:val="left"/>
      <w:pPr>
        <w:ind w:left="780" w:hanging="780"/>
      </w:pPr>
      <w:rPr>
        <w:rFonts w:hint="default"/>
      </w:rPr>
    </w:lvl>
    <w:lvl w:ilvl="1">
      <w:start w:val="1"/>
      <w:numFmt w:val="decimal"/>
      <w:lvlText w:val="%1.%2."/>
      <w:lvlJc w:val="left"/>
      <w:pPr>
        <w:ind w:left="1350" w:hanging="780"/>
      </w:pPr>
      <w:rPr>
        <w:rFonts w:hint="default"/>
      </w:rPr>
    </w:lvl>
    <w:lvl w:ilvl="2">
      <w:start w:val="1"/>
      <w:numFmt w:val="decimal"/>
      <w:lvlText w:val="%1.%2.%3."/>
      <w:lvlJc w:val="left"/>
      <w:pPr>
        <w:ind w:left="1920" w:hanging="780"/>
      </w:pPr>
      <w:rPr>
        <w:rFonts w:hint="default"/>
      </w:rPr>
    </w:lvl>
    <w:lvl w:ilvl="3">
      <w:start w:val="1"/>
      <w:numFmt w:val="decimal"/>
      <w:lvlText w:val="%1.%2.%3.%4."/>
      <w:lvlJc w:val="left"/>
      <w:pPr>
        <w:ind w:left="2490" w:hanging="7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4" w15:restartNumberingAfterBreak="0">
    <w:nsid w:val="64A25B9E"/>
    <w:multiLevelType w:val="multilevel"/>
    <w:tmpl w:val="14649324"/>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i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5" w15:restartNumberingAfterBreak="0">
    <w:nsid w:val="6B974EC7"/>
    <w:multiLevelType w:val="hybridMultilevel"/>
    <w:tmpl w:val="5D7254C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6DEA7489"/>
    <w:multiLevelType w:val="hybridMultilevel"/>
    <w:tmpl w:val="F116824E"/>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A64042"/>
    <w:multiLevelType w:val="multilevel"/>
    <w:tmpl w:val="E45A09FA"/>
    <w:lvl w:ilvl="0">
      <w:start w:val="13"/>
      <w:numFmt w:val="decimal"/>
      <w:lvlText w:val="%1"/>
      <w:lvlJc w:val="left"/>
      <w:pPr>
        <w:ind w:left="600" w:hanging="600"/>
      </w:pPr>
      <w:rPr>
        <w:rFonts w:hint="default"/>
        <w:sz w:val="22"/>
      </w:rPr>
    </w:lvl>
    <w:lvl w:ilvl="1">
      <w:start w:val="1"/>
      <w:numFmt w:val="decimal"/>
      <w:lvlText w:val="%1.%2"/>
      <w:lvlJc w:val="left"/>
      <w:pPr>
        <w:ind w:left="600" w:hanging="60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18" w15:restartNumberingAfterBreak="0">
    <w:nsid w:val="7E6238FD"/>
    <w:multiLevelType w:val="multilevel"/>
    <w:tmpl w:val="B2F6203E"/>
    <w:lvl w:ilvl="0">
      <w:start w:val="1"/>
      <w:numFmt w:val="decimal"/>
      <w:lvlText w:val="%1."/>
      <w:lvlJc w:val="left"/>
      <w:pPr>
        <w:tabs>
          <w:tab w:val="num" w:pos="561"/>
        </w:tabs>
        <w:ind w:left="0" w:firstLine="0"/>
      </w:pPr>
      <w:rPr>
        <w:rFonts w:hint="default"/>
        <w:b/>
      </w:rPr>
    </w:lvl>
    <w:lvl w:ilvl="1">
      <w:start w:val="1"/>
      <w:numFmt w:val="decimal"/>
      <w:lvlText w:val="%1.%2."/>
      <w:lvlJc w:val="left"/>
      <w:pPr>
        <w:tabs>
          <w:tab w:val="num" w:pos="561"/>
        </w:tabs>
        <w:ind w:left="0" w:firstLine="0"/>
      </w:pPr>
      <w:rPr>
        <w:rFonts w:hint="default"/>
        <w:b w:val="0"/>
      </w:rPr>
    </w:lvl>
    <w:lvl w:ilvl="2">
      <w:start w:val="1"/>
      <w:numFmt w:val="decimal"/>
      <w:lvlText w:val="%1.%2.%3."/>
      <w:lvlJc w:val="left"/>
      <w:pPr>
        <w:tabs>
          <w:tab w:val="num" w:pos="561"/>
        </w:tabs>
        <w:ind w:left="0" w:firstLine="0"/>
      </w:pPr>
      <w:rPr>
        <w:rFonts w:hint="default"/>
      </w:rPr>
    </w:lvl>
    <w:lvl w:ilvl="3">
      <w:start w:val="1"/>
      <w:numFmt w:val="decimal"/>
      <w:lvlText w:val="4.%2.%3.%4."/>
      <w:lvlJc w:val="left"/>
      <w:pPr>
        <w:tabs>
          <w:tab w:val="num" w:pos="561"/>
        </w:tabs>
        <w:ind w:left="0" w:firstLine="0"/>
      </w:pPr>
      <w:rPr>
        <w:rFonts w:hint="default"/>
      </w:rPr>
    </w:lvl>
    <w:lvl w:ilvl="4">
      <w:start w:val="1"/>
      <w:numFmt w:val="decimal"/>
      <w:lvlText w:val="%1.%2.%3.%4.%5."/>
      <w:lvlJc w:val="left"/>
      <w:pPr>
        <w:tabs>
          <w:tab w:val="num" w:pos="561"/>
        </w:tabs>
        <w:ind w:left="0" w:firstLine="0"/>
      </w:pPr>
      <w:rPr>
        <w:rFonts w:hint="default"/>
      </w:rPr>
    </w:lvl>
    <w:lvl w:ilvl="5">
      <w:start w:val="1"/>
      <w:numFmt w:val="decimal"/>
      <w:lvlText w:val="%1.%2.%3.%4.%5.%6."/>
      <w:lvlJc w:val="left"/>
      <w:pPr>
        <w:tabs>
          <w:tab w:val="num" w:pos="561"/>
        </w:tabs>
        <w:ind w:left="0" w:firstLine="0"/>
      </w:pPr>
      <w:rPr>
        <w:rFonts w:hint="default"/>
      </w:rPr>
    </w:lvl>
    <w:lvl w:ilvl="6">
      <w:start w:val="1"/>
      <w:numFmt w:val="decimal"/>
      <w:lvlText w:val="%1.%2.%3.%4.%5.%6.%7."/>
      <w:lvlJc w:val="left"/>
      <w:pPr>
        <w:tabs>
          <w:tab w:val="num" w:pos="561"/>
        </w:tabs>
        <w:ind w:left="0" w:firstLine="0"/>
      </w:pPr>
      <w:rPr>
        <w:rFonts w:hint="default"/>
      </w:rPr>
    </w:lvl>
    <w:lvl w:ilvl="7">
      <w:start w:val="1"/>
      <w:numFmt w:val="decimal"/>
      <w:lvlText w:val="%1.%2.%3.%4.%5.%6.%7.%8."/>
      <w:lvlJc w:val="left"/>
      <w:pPr>
        <w:tabs>
          <w:tab w:val="num" w:pos="561"/>
        </w:tabs>
        <w:ind w:left="0" w:firstLine="0"/>
      </w:pPr>
      <w:rPr>
        <w:rFonts w:hint="default"/>
      </w:rPr>
    </w:lvl>
    <w:lvl w:ilvl="8">
      <w:start w:val="1"/>
      <w:numFmt w:val="decimal"/>
      <w:lvlText w:val="%1.%2.%3.%4.%5.%6.%7.%8.%9."/>
      <w:lvlJc w:val="left"/>
      <w:pPr>
        <w:tabs>
          <w:tab w:val="num" w:pos="561"/>
        </w:tabs>
        <w:ind w:left="0" w:firstLine="0"/>
      </w:pPr>
      <w:rPr>
        <w:rFonts w:hint="default"/>
      </w:rPr>
    </w:lvl>
  </w:abstractNum>
  <w:num w:numId="1" w16cid:durableId="609708420">
    <w:abstractNumId w:val="0"/>
  </w:num>
  <w:num w:numId="2" w16cid:durableId="2147119185">
    <w:abstractNumId w:val="2"/>
  </w:num>
  <w:num w:numId="3" w16cid:durableId="2127506002">
    <w:abstractNumId w:val="16"/>
  </w:num>
  <w:num w:numId="4" w16cid:durableId="1647200918">
    <w:abstractNumId w:val="10"/>
  </w:num>
  <w:num w:numId="5" w16cid:durableId="348725148">
    <w:abstractNumId w:val="5"/>
  </w:num>
  <w:num w:numId="6" w16cid:durableId="379061971">
    <w:abstractNumId w:val="18"/>
  </w:num>
  <w:num w:numId="7" w16cid:durableId="1079837239">
    <w:abstractNumId w:val="8"/>
  </w:num>
  <w:num w:numId="8" w16cid:durableId="16204567">
    <w:abstractNumId w:val="6"/>
  </w:num>
  <w:num w:numId="9" w16cid:durableId="1897158941">
    <w:abstractNumId w:val="15"/>
  </w:num>
  <w:num w:numId="10" w16cid:durableId="50429075">
    <w:abstractNumId w:val="7"/>
  </w:num>
  <w:num w:numId="11" w16cid:durableId="694427513">
    <w:abstractNumId w:val="1"/>
  </w:num>
  <w:num w:numId="12" w16cid:durableId="368067180">
    <w:abstractNumId w:val="17"/>
  </w:num>
  <w:num w:numId="13" w16cid:durableId="434599575">
    <w:abstractNumId w:val="13"/>
  </w:num>
  <w:num w:numId="14" w16cid:durableId="1403680019">
    <w:abstractNumId w:val="12"/>
  </w:num>
  <w:num w:numId="15" w16cid:durableId="1360593931">
    <w:abstractNumId w:val="14"/>
  </w:num>
  <w:num w:numId="16" w16cid:durableId="1113936068">
    <w:abstractNumId w:val="3"/>
  </w:num>
  <w:num w:numId="17" w16cid:durableId="300695749">
    <w:abstractNumId w:val="18"/>
    <w:lvlOverride w:ilvl="0">
      <w:lvl w:ilvl="0">
        <w:start w:val="1"/>
        <w:numFmt w:val="decimal"/>
        <w:lvlText w:val="%1."/>
        <w:lvlJc w:val="left"/>
        <w:pPr>
          <w:tabs>
            <w:tab w:val="num" w:pos="561"/>
          </w:tabs>
          <w:ind w:left="0" w:firstLine="0"/>
        </w:pPr>
        <w:rPr>
          <w:rFonts w:hint="default"/>
        </w:rPr>
      </w:lvl>
    </w:lvlOverride>
    <w:lvlOverride w:ilvl="1">
      <w:lvl w:ilvl="1">
        <w:start w:val="1"/>
        <w:numFmt w:val="decimal"/>
        <w:lvlText w:val="%1.%2."/>
        <w:lvlJc w:val="left"/>
        <w:pPr>
          <w:tabs>
            <w:tab w:val="num" w:pos="561"/>
          </w:tabs>
          <w:ind w:left="0" w:firstLine="0"/>
        </w:pPr>
        <w:rPr>
          <w:rFonts w:hint="default"/>
        </w:rPr>
      </w:lvl>
    </w:lvlOverride>
    <w:lvlOverride w:ilvl="2">
      <w:lvl w:ilvl="2">
        <w:start w:val="1"/>
        <w:numFmt w:val="decimal"/>
        <w:lvlText w:val="%1.%2.%3."/>
        <w:lvlJc w:val="left"/>
        <w:pPr>
          <w:tabs>
            <w:tab w:val="num" w:pos="561"/>
          </w:tabs>
          <w:ind w:left="0" w:firstLine="0"/>
        </w:pPr>
        <w:rPr>
          <w:rFonts w:hint="default"/>
        </w:rPr>
      </w:lvl>
    </w:lvlOverride>
    <w:lvlOverride w:ilvl="3">
      <w:lvl w:ilvl="3">
        <w:start w:val="1"/>
        <w:numFmt w:val="decimal"/>
        <w:lvlText w:val="4.%2.%3.%4."/>
        <w:lvlJc w:val="left"/>
        <w:pPr>
          <w:tabs>
            <w:tab w:val="num" w:pos="561"/>
          </w:tabs>
          <w:ind w:left="0" w:firstLine="0"/>
        </w:pPr>
        <w:rPr>
          <w:rFonts w:hint="default"/>
        </w:rPr>
      </w:lvl>
    </w:lvlOverride>
    <w:lvlOverride w:ilvl="4">
      <w:lvl w:ilvl="4">
        <w:start w:val="1"/>
        <w:numFmt w:val="decimal"/>
        <w:lvlText w:val="%1.%2.%3.%4.%5."/>
        <w:lvlJc w:val="left"/>
        <w:pPr>
          <w:tabs>
            <w:tab w:val="num" w:pos="561"/>
          </w:tabs>
          <w:ind w:left="0" w:firstLine="0"/>
        </w:pPr>
        <w:rPr>
          <w:rFonts w:hint="default"/>
        </w:rPr>
      </w:lvl>
    </w:lvlOverride>
    <w:lvlOverride w:ilvl="5">
      <w:lvl w:ilvl="5">
        <w:start w:val="1"/>
        <w:numFmt w:val="decimal"/>
        <w:lvlText w:val="%1.%2.%3.%4.%5.%6."/>
        <w:lvlJc w:val="left"/>
        <w:pPr>
          <w:tabs>
            <w:tab w:val="num" w:pos="561"/>
          </w:tabs>
          <w:ind w:left="0" w:firstLine="0"/>
        </w:pPr>
        <w:rPr>
          <w:rFonts w:hint="default"/>
        </w:rPr>
      </w:lvl>
    </w:lvlOverride>
    <w:lvlOverride w:ilvl="6">
      <w:lvl w:ilvl="6">
        <w:start w:val="1"/>
        <w:numFmt w:val="decimal"/>
        <w:lvlText w:val="%1.%2.%3.%4.%5.%6.%7."/>
        <w:lvlJc w:val="left"/>
        <w:pPr>
          <w:tabs>
            <w:tab w:val="num" w:pos="561"/>
          </w:tabs>
          <w:ind w:left="0" w:firstLine="0"/>
        </w:pPr>
        <w:rPr>
          <w:rFonts w:hint="default"/>
        </w:rPr>
      </w:lvl>
    </w:lvlOverride>
    <w:lvlOverride w:ilvl="7">
      <w:lvl w:ilvl="7">
        <w:start w:val="1"/>
        <w:numFmt w:val="decimal"/>
        <w:lvlText w:val="%1.%2.%3.%4.%5.%6.%7.%8."/>
        <w:lvlJc w:val="left"/>
        <w:pPr>
          <w:tabs>
            <w:tab w:val="num" w:pos="561"/>
          </w:tabs>
          <w:ind w:left="0" w:firstLine="0"/>
        </w:pPr>
        <w:rPr>
          <w:rFonts w:hint="default"/>
        </w:rPr>
      </w:lvl>
    </w:lvlOverride>
    <w:lvlOverride w:ilvl="8">
      <w:lvl w:ilvl="8">
        <w:start w:val="1"/>
        <w:numFmt w:val="decimal"/>
        <w:lvlText w:val="%1.%2.%3.%4.%5.%6.%7.%8.%9."/>
        <w:lvlJc w:val="left"/>
        <w:pPr>
          <w:tabs>
            <w:tab w:val="num" w:pos="561"/>
          </w:tabs>
          <w:ind w:left="0" w:firstLine="0"/>
        </w:pPr>
        <w:rPr>
          <w:rFonts w:hint="default"/>
        </w:rPr>
      </w:lvl>
    </w:lvlOverride>
  </w:num>
  <w:num w:numId="18" w16cid:durableId="1598292447">
    <w:abstractNumId w:val="18"/>
    <w:lvlOverride w:ilvl="0">
      <w:lvl w:ilvl="0">
        <w:start w:val="1"/>
        <w:numFmt w:val="decimal"/>
        <w:lvlText w:val="%1."/>
        <w:lvlJc w:val="left"/>
        <w:pPr>
          <w:tabs>
            <w:tab w:val="num" w:pos="561"/>
          </w:tabs>
          <w:ind w:left="0" w:firstLine="0"/>
        </w:pPr>
        <w:rPr>
          <w:rFonts w:hint="default"/>
        </w:rPr>
      </w:lvl>
    </w:lvlOverride>
    <w:lvlOverride w:ilvl="1">
      <w:lvl w:ilvl="1">
        <w:start w:val="1"/>
        <w:numFmt w:val="decimal"/>
        <w:lvlText w:val="%1.%2."/>
        <w:lvlJc w:val="left"/>
        <w:pPr>
          <w:tabs>
            <w:tab w:val="num" w:pos="703"/>
          </w:tabs>
          <w:ind w:left="142" w:firstLine="0"/>
        </w:pPr>
        <w:rPr>
          <w:rFonts w:hint="default"/>
        </w:rPr>
      </w:lvl>
    </w:lvlOverride>
    <w:lvlOverride w:ilvl="2">
      <w:lvl w:ilvl="2">
        <w:start w:val="1"/>
        <w:numFmt w:val="decimal"/>
        <w:lvlText w:val="%1.%2.%3."/>
        <w:lvlJc w:val="left"/>
        <w:pPr>
          <w:tabs>
            <w:tab w:val="num" w:pos="561"/>
          </w:tabs>
          <w:ind w:left="0" w:firstLine="0"/>
        </w:pPr>
        <w:rPr>
          <w:rFonts w:hint="default"/>
        </w:rPr>
      </w:lvl>
    </w:lvlOverride>
    <w:lvlOverride w:ilvl="3">
      <w:lvl w:ilvl="3">
        <w:start w:val="1"/>
        <w:numFmt w:val="decimal"/>
        <w:lvlText w:val="4.%2.%3.%4."/>
        <w:lvlJc w:val="left"/>
        <w:pPr>
          <w:tabs>
            <w:tab w:val="num" w:pos="561"/>
          </w:tabs>
          <w:ind w:left="0" w:firstLine="0"/>
        </w:pPr>
        <w:rPr>
          <w:rFonts w:hint="default"/>
        </w:rPr>
      </w:lvl>
    </w:lvlOverride>
    <w:lvlOverride w:ilvl="4">
      <w:lvl w:ilvl="4">
        <w:start w:val="1"/>
        <w:numFmt w:val="decimal"/>
        <w:lvlText w:val="%1.%2.%3.%4.%5."/>
        <w:lvlJc w:val="left"/>
        <w:pPr>
          <w:tabs>
            <w:tab w:val="num" w:pos="561"/>
          </w:tabs>
          <w:ind w:left="0" w:firstLine="0"/>
        </w:pPr>
        <w:rPr>
          <w:rFonts w:hint="default"/>
        </w:rPr>
      </w:lvl>
    </w:lvlOverride>
    <w:lvlOverride w:ilvl="5">
      <w:lvl w:ilvl="5">
        <w:start w:val="1"/>
        <w:numFmt w:val="decimal"/>
        <w:lvlText w:val="%1.%2.%3.%4.%5.%6."/>
        <w:lvlJc w:val="left"/>
        <w:pPr>
          <w:tabs>
            <w:tab w:val="num" w:pos="561"/>
          </w:tabs>
          <w:ind w:left="0" w:firstLine="0"/>
        </w:pPr>
        <w:rPr>
          <w:rFonts w:hint="default"/>
        </w:rPr>
      </w:lvl>
    </w:lvlOverride>
    <w:lvlOverride w:ilvl="6">
      <w:lvl w:ilvl="6">
        <w:start w:val="1"/>
        <w:numFmt w:val="decimal"/>
        <w:lvlText w:val="%1.%2.%3.%4.%5.%6.%7."/>
        <w:lvlJc w:val="left"/>
        <w:pPr>
          <w:tabs>
            <w:tab w:val="num" w:pos="561"/>
          </w:tabs>
          <w:ind w:left="0" w:firstLine="0"/>
        </w:pPr>
        <w:rPr>
          <w:rFonts w:hint="default"/>
        </w:rPr>
      </w:lvl>
    </w:lvlOverride>
    <w:lvlOverride w:ilvl="7">
      <w:lvl w:ilvl="7">
        <w:start w:val="1"/>
        <w:numFmt w:val="decimal"/>
        <w:lvlText w:val="%1.%2.%3.%4.%5.%6.%7.%8."/>
        <w:lvlJc w:val="left"/>
        <w:pPr>
          <w:tabs>
            <w:tab w:val="num" w:pos="561"/>
          </w:tabs>
          <w:ind w:left="0" w:firstLine="0"/>
        </w:pPr>
        <w:rPr>
          <w:rFonts w:hint="default"/>
        </w:rPr>
      </w:lvl>
    </w:lvlOverride>
    <w:lvlOverride w:ilvl="8">
      <w:lvl w:ilvl="8">
        <w:start w:val="1"/>
        <w:numFmt w:val="decimal"/>
        <w:lvlText w:val="%1.%2.%3.%4.%5.%6.%7.%8.%9."/>
        <w:lvlJc w:val="left"/>
        <w:pPr>
          <w:tabs>
            <w:tab w:val="num" w:pos="561"/>
          </w:tabs>
          <w:ind w:left="0" w:firstLine="0"/>
        </w:pPr>
        <w:rPr>
          <w:rFonts w:hint="default"/>
        </w:rPr>
      </w:lvl>
    </w:lvlOverride>
  </w:num>
  <w:num w:numId="19" w16cid:durableId="1810591082">
    <w:abstractNumId w:val="18"/>
    <w:lvlOverride w:ilvl="0">
      <w:lvl w:ilvl="0">
        <w:start w:val="1"/>
        <w:numFmt w:val="decimal"/>
        <w:lvlText w:val="%1."/>
        <w:lvlJc w:val="left"/>
        <w:pPr>
          <w:tabs>
            <w:tab w:val="num" w:pos="561"/>
          </w:tabs>
          <w:ind w:left="0" w:firstLine="0"/>
        </w:pPr>
        <w:rPr>
          <w:rFonts w:hint="default"/>
        </w:rPr>
      </w:lvl>
    </w:lvlOverride>
    <w:lvlOverride w:ilvl="1">
      <w:lvl w:ilvl="1">
        <w:start w:val="1"/>
        <w:numFmt w:val="decimal"/>
        <w:lvlText w:val="%1.%2."/>
        <w:lvlJc w:val="left"/>
        <w:pPr>
          <w:tabs>
            <w:tab w:val="num" w:pos="561"/>
          </w:tabs>
          <w:ind w:left="0" w:firstLine="0"/>
        </w:pPr>
        <w:rPr>
          <w:rFonts w:hint="default"/>
          <w:b w:val="0"/>
          <w:bCs w:val="0"/>
        </w:rPr>
      </w:lvl>
    </w:lvlOverride>
    <w:lvlOverride w:ilvl="2">
      <w:lvl w:ilvl="2">
        <w:start w:val="1"/>
        <w:numFmt w:val="decimal"/>
        <w:lvlText w:val="%1.%2.%3."/>
        <w:lvlJc w:val="left"/>
        <w:pPr>
          <w:tabs>
            <w:tab w:val="num" w:pos="561"/>
          </w:tabs>
          <w:ind w:left="0" w:firstLine="0"/>
        </w:pPr>
        <w:rPr>
          <w:rFonts w:hint="default"/>
        </w:rPr>
      </w:lvl>
    </w:lvlOverride>
    <w:lvlOverride w:ilvl="3">
      <w:lvl w:ilvl="3">
        <w:start w:val="1"/>
        <w:numFmt w:val="decimal"/>
        <w:lvlText w:val="4.%2.%3.%4."/>
        <w:lvlJc w:val="left"/>
        <w:pPr>
          <w:tabs>
            <w:tab w:val="num" w:pos="561"/>
          </w:tabs>
          <w:ind w:left="0" w:firstLine="0"/>
        </w:pPr>
        <w:rPr>
          <w:rFonts w:hint="default"/>
        </w:rPr>
      </w:lvl>
    </w:lvlOverride>
    <w:lvlOverride w:ilvl="4">
      <w:lvl w:ilvl="4">
        <w:start w:val="1"/>
        <w:numFmt w:val="decimal"/>
        <w:lvlText w:val="%1.%2.%3.%4.%5."/>
        <w:lvlJc w:val="left"/>
        <w:pPr>
          <w:tabs>
            <w:tab w:val="num" w:pos="561"/>
          </w:tabs>
          <w:ind w:left="0" w:firstLine="0"/>
        </w:pPr>
        <w:rPr>
          <w:rFonts w:hint="default"/>
        </w:rPr>
      </w:lvl>
    </w:lvlOverride>
    <w:lvlOverride w:ilvl="5">
      <w:lvl w:ilvl="5">
        <w:start w:val="1"/>
        <w:numFmt w:val="decimal"/>
        <w:lvlText w:val="%1.%2.%3.%4.%5.%6."/>
        <w:lvlJc w:val="left"/>
        <w:pPr>
          <w:tabs>
            <w:tab w:val="num" w:pos="561"/>
          </w:tabs>
          <w:ind w:left="0" w:firstLine="0"/>
        </w:pPr>
        <w:rPr>
          <w:rFonts w:hint="default"/>
        </w:rPr>
      </w:lvl>
    </w:lvlOverride>
    <w:lvlOverride w:ilvl="6">
      <w:lvl w:ilvl="6">
        <w:start w:val="1"/>
        <w:numFmt w:val="decimal"/>
        <w:lvlText w:val="%1.%2.%3.%4.%5.%6.%7."/>
        <w:lvlJc w:val="left"/>
        <w:pPr>
          <w:tabs>
            <w:tab w:val="num" w:pos="561"/>
          </w:tabs>
          <w:ind w:left="0" w:firstLine="0"/>
        </w:pPr>
        <w:rPr>
          <w:rFonts w:hint="default"/>
        </w:rPr>
      </w:lvl>
    </w:lvlOverride>
    <w:lvlOverride w:ilvl="7">
      <w:lvl w:ilvl="7">
        <w:start w:val="1"/>
        <w:numFmt w:val="decimal"/>
        <w:lvlText w:val="%1.%2.%3.%4.%5.%6.%7.%8."/>
        <w:lvlJc w:val="left"/>
        <w:pPr>
          <w:tabs>
            <w:tab w:val="num" w:pos="561"/>
          </w:tabs>
          <w:ind w:left="0" w:firstLine="0"/>
        </w:pPr>
        <w:rPr>
          <w:rFonts w:hint="default"/>
        </w:rPr>
      </w:lvl>
    </w:lvlOverride>
    <w:lvlOverride w:ilvl="8">
      <w:lvl w:ilvl="8">
        <w:start w:val="1"/>
        <w:numFmt w:val="decimal"/>
        <w:lvlText w:val="%1.%2.%3.%4.%5.%6.%7.%8.%9."/>
        <w:lvlJc w:val="left"/>
        <w:pPr>
          <w:tabs>
            <w:tab w:val="num" w:pos="561"/>
          </w:tabs>
          <w:ind w:left="0" w:firstLine="0"/>
        </w:pPr>
        <w:rPr>
          <w:rFonts w:hint="default"/>
        </w:rPr>
      </w:lvl>
    </w:lvlOverride>
  </w:num>
  <w:num w:numId="20" w16cid:durableId="196048638">
    <w:abstractNumId w:val="18"/>
    <w:lvlOverride w:ilvl="0">
      <w:lvl w:ilvl="0">
        <w:start w:val="1"/>
        <w:numFmt w:val="decimal"/>
        <w:lvlText w:val="%1."/>
        <w:lvlJc w:val="left"/>
        <w:pPr>
          <w:tabs>
            <w:tab w:val="num" w:pos="561"/>
          </w:tabs>
          <w:ind w:left="0" w:firstLine="0"/>
        </w:pPr>
        <w:rPr>
          <w:rFonts w:hint="default"/>
        </w:rPr>
      </w:lvl>
    </w:lvlOverride>
    <w:lvlOverride w:ilvl="1">
      <w:lvl w:ilvl="1">
        <w:start w:val="1"/>
        <w:numFmt w:val="decimal"/>
        <w:lvlText w:val="%1.%2."/>
        <w:lvlJc w:val="left"/>
        <w:pPr>
          <w:tabs>
            <w:tab w:val="num" w:pos="561"/>
          </w:tabs>
          <w:ind w:left="0" w:firstLine="0"/>
        </w:pPr>
        <w:rPr>
          <w:rFonts w:hint="default"/>
        </w:rPr>
      </w:lvl>
    </w:lvlOverride>
    <w:lvlOverride w:ilvl="2">
      <w:lvl w:ilvl="2">
        <w:start w:val="1"/>
        <w:numFmt w:val="decimal"/>
        <w:lvlText w:val="%1.%2.%3."/>
        <w:lvlJc w:val="left"/>
        <w:pPr>
          <w:tabs>
            <w:tab w:val="num" w:pos="561"/>
          </w:tabs>
          <w:ind w:left="0" w:firstLine="0"/>
        </w:pPr>
        <w:rPr>
          <w:rFonts w:hint="default"/>
        </w:rPr>
      </w:lvl>
    </w:lvlOverride>
    <w:lvlOverride w:ilvl="3">
      <w:lvl w:ilvl="3">
        <w:start w:val="1"/>
        <w:numFmt w:val="decimal"/>
        <w:lvlText w:val="4.%2.%3.%4."/>
        <w:lvlJc w:val="left"/>
        <w:pPr>
          <w:tabs>
            <w:tab w:val="num" w:pos="561"/>
          </w:tabs>
          <w:ind w:left="0" w:firstLine="0"/>
        </w:pPr>
        <w:rPr>
          <w:rFonts w:hint="default"/>
        </w:rPr>
      </w:lvl>
    </w:lvlOverride>
    <w:lvlOverride w:ilvl="4">
      <w:lvl w:ilvl="4">
        <w:start w:val="1"/>
        <w:numFmt w:val="decimal"/>
        <w:lvlText w:val="%1.%2.%3.%4.%5."/>
        <w:lvlJc w:val="left"/>
        <w:pPr>
          <w:tabs>
            <w:tab w:val="num" w:pos="561"/>
          </w:tabs>
          <w:ind w:left="0" w:firstLine="0"/>
        </w:pPr>
        <w:rPr>
          <w:rFonts w:hint="default"/>
        </w:rPr>
      </w:lvl>
    </w:lvlOverride>
    <w:lvlOverride w:ilvl="5">
      <w:lvl w:ilvl="5">
        <w:start w:val="1"/>
        <w:numFmt w:val="decimal"/>
        <w:lvlText w:val="%1.%2.%3.%4.%5.%6."/>
        <w:lvlJc w:val="left"/>
        <w:pPr>
          <w:tabs>
            <w:tab w:val="num" w:pos="561"/>
          </w:tabs>
          <w:ind w:left="0" w:firstLine="0"/>
        </w:pPr>
        <w:rPr>
          <w:rFonts w:hint="default"/>
        </w:rPr>
      </w:lvl>
    </w:lvlOverride>
    <w:lvlOverride w:ilvl="6">
      <w:lvl w:ilvl="6">
        <w:start w:val="1"/>
        <w:numFmt w:val="decimal"/>
        <w:lvlText w:val="%1.%2.%3.%4.%5.%6.%7."/>
        <w:lvlJc w:val="left"/>
        <w:pPr>
          <w:tabs>
            <w:tab w:val="num" w:pos="561"/>
          </w:tabs>
          <w:ind w:left="0" w:firstLine="0"/>
        </w:pPr>
        <w:rPr>
          <w:rFonts w:hint="default"/>
        </w:rPr>
      </w:lvl>
    </w:lvlOverride>
    <w:lvlOverride w:ilvl="7">
      <w:lvl w:ilvl="7">
        <w:start w:val="1"/>
        <w:numFmt w:val="decimal"/>
        <w:lvlText w:val="%1.%2.%3.%4.%5.%6.%7.%8."/>
        <w:lvlJc w:val="left"/>
        <w:pPr>
          <w:tabs>
            <w:tab w:val="num" w:pos="561"/>
          </w:tabs>
          <w:ind w:left="0" w:firstLine="0"/>
        </w:pPr>
        <w:rPr>
          <w:rFonts w:hint="default"/>
        </w:rPr>
      </w:lvl>
    </w:lvlOverride>
    <w:lvlOverride w:ilvl="8">
      <w:lvl w:ilvl="8">
        <w:start w:val="1"/>
        <w:numFmt w:val="decimal"/>
        <w:lvlText w:val="%1.%2.%3.%4.%5.%6.%7.%8.%9."/>
        <w:lvlJc w:val="left"/>
        <w:pPr>
          <w:tabs>
            <w:tab w:val="num" w:pos="561"/>
          </w:tabs>
          <w:ind w:left="0" w:firstLine="0"/>
        </w:pPr>
        <w:rPr>
          <w:rFonts w:hint="default"/>
        </w:rPr>
      </w:lvl>
    </w:lvlOverride>
  </w:num>
  <w:num w:numId="21" w16cid:durableId="532184839">
    <w:abstractNumId w:val="18"/>
    <w:lvlOverride w:ilvl="0">
      <w:lvl w:ilvl="0">
        <w:start w:val="1"/>
        <w:numFmt w:val="decimal"/>
        <w:lvlText w:val="%1."/>
        <w:lvlJc w:val="left"/>
        <w:pPr>
          <w:tabs>
            <w:tab w:val="num" w:pos="561"/>
          </w:tabs>
          <w:ind w:left="0" w:firstLine="0"/>
        </w:pPr>
        <w:rPr>
          <w:rFonts w:hint="default"/>
        </w:rPr>
      </w:lvl>
    </w:lvlOverride>
    <w:lvlOverride w:ilvl="1">
      <w:lvl w:ilvl="1">
        <w:start w:val="1"/>
        <w:numFmt w:val="decimal"/>
        <w:lvlText w:val="%1.%2."/>
        <w:lvlJc w:val="left"/>
        <w:pPr>
          <w:tabs>
            <w:tab w:val="num" w:pos="561"/>
          </w:tabs>
          <w:ind w:left="0" w:firstLine="0"/>
        </w:pPr>
        <w:rPr>
          <w:rFonts w:hint="default"/>
          <w:b w:val="0"/>
          <w:bCs w:val="0"/>
        </w:rPr>
      </w:lvl>
    </w:lvlOverride>
    <w:lvlOverride w:ilvl="2">
      <w:lvl w:ilvl="2">
        <w:start w:val="1"/>
        <w:numFmt w:val="decimal"/>
        <w:lvlText w:val="%1.%2.%3."/>
        <w:lvlJc w:val="left"/>
        <w:pPr>
          <w:tabs>
            <w:tab w:val="num" w:pos="561"/>
          </w:tabs>
          <w:ind w:left="0" w:firstLine="0"/>
        </w:pPr>
        <w:rPr>
          <w:rFonts w:hint="default"/>
        </w:rPr>
      </w:lvl>
    </w:lvlOverride>
    <w:lvlOverride w:ilvl="3">
      <w:lvl w:ilvl="3">
        <w:start w:val="1"/>
        <w:numFmt w:val="decimal"/>
        <w:lvlText w:val="4.%2.%3.%4."/>
        <w:lvlJc w:val="left"/>
        <w:pPr>
          <w:tabs>
            <w:tab w:val="num" w:pos="561"/>
          </w:tabs>
          <w:ind w:left="0" w:firstLine="0"/>
        </w:pPr>
        <w:rPr>
          <w:rFonts w:hint="default"/>
        </w:rPr>
      </w:lvl>
    </w:lvlOverride>
    <w:lvlOverride w:ilvl="4">
      <w:lvl w:ilvl="4">
        <w:start w:val="1"/>
        <w:numFmt w:val="decimal"/>
        <w:lvlText w:val="%1.%2.%3.%4.%5."/>
        <w:lvlJc w:val="left"/>
        <w:pPr>
          <w:tabs>
            <w:tab w:val="num" w:pos="561"/>
          </w:tabs>
          <w:ind w:left="0" w:firstLine="0"/>
        </w:pPr>
        <w:rPr>
          <w:rFonts w:hint="default"/>
        </w:rPr>
      </w:lvl>
    </w:lvlOverride>
    <w:lvlOverride w:ilvl="5">
      <w:lvl w:ilvl="5">
        <w:start w:val="1"/>
        <w:numFmt w:val="decimal"/>
        <w:lvlText w:val="%1.%2.%3.%4.%5.%6."/>
        <w:lvlJc w:val="left"/>
        <w:pPr>
          <w:tabs>
            <w:tab w:val="num" w:pos="561"/>
          </w:tabs>
          <w:ind w:left="0" w:firstLine="0"/>
        </w:pPr>
        <w:rPr>
          <w:rFonts w:hint="default"/>
        </w:rPr>
      </w:lvl>
    </w:lvlOverride>
    <w:lvlOverride w:ilvl="6">
      <w:lvl w:ilvl="6">
        <w:start w:val="1"/>
        <w:numFmt w:val="decimal"/>
        <w:lvlText w:val="%1.%2.%3.%4.%5.%6.%7."/>
        <w:lvlJc w:val="left"/>
        <w:pPr>
          <w:tabs>
            <w:tab w:val="num" w:pos="561"/>
          </w:tabs>
          <w:ind w:left="0" w:firstLine="0"/>
        </w:pPr>
        <w:rPr>
          <w:rFonts w:hint="default"/>
        </w:rPr>
      </w:lvl>
    </w:lvlOverride>
    <w:lvlOverride w:ilvl="7">
      <w:lvl w:ilvl="7">
        <w:start w:val="1"/>
        <w:numFmt w:val="decimal"/>
        <w:lvlText w:val="%1.%2.%3.%4.%5.%6.%7.%8."/>
        <w:lvlJc w:val="left"/>
        <w:pPr>
          <w:tabs>
            <w:tab w:val="num" w:pos="561"/>
          </w:tabs>
          <w:ind w:left="0" w:firstLine="0"/>
        </w:pPr>
        <w:rPr>
          <w:rFonts w:hint="default"/>
        </w:rPr>
      </w:lvl>
    </w:lvlOverride>
    <w:lvlOverride w:ilvl="8">
      <w:lvl w:ilvl="8">
        <w:start w:val="1"/>
        <w:numFmt w:val="decimal"/>
        <w:lvlText w:val="%1.%2.%3.%4.%5.%6.%7.%8.%9."/>
        <w:lvlJc w:val="left"/>
        <w:pPr>
          <w:tabs>
            <w:tab w:val="num" w:pos="561"/>
          </w:tabs>
          <w:ind w:left="0" w:firstLine="0"/>
        </w:pPr>
        <w:rPr>
          <w:rFonts w:hint="default"/>
        </w:rPr>
      </w:lvl>
    </w:lvlOverride>
  </w:num>
  <w:num w:numId="22" w16cid:durableId="1877110443">
    <w:abstractNumId w:val="18"/>
    <w:lvlOverride w:ilvl="0">
      <w:lvl w:ilvl="0">
        <w:start w:val="1"/>
        <w:numFmt w:val="decimal"/>
        <w:lvlText w:val="%1."/>
        <w:lvlJc w:val="left"/>
        <w:pPr>
          <w:tabs>
            <w:tab w:val="num" w:pos="561"/>
          </w:tabs>
          <w:ind w:left="0" w:firstLine="0"/>
        </w:pPr>
        <w:rPr>
          <w:rFonts w:hint="default"/>
        </w:rPr>
      </w:lvl>
    </w:lvlOverride>
    <w:lvlOverride w:ilvl="1">
      <w:lvl w:ilvl="1">
        <w:start w:val="1"/>
        <w:numFmt w:val="decimal"/>
        <w:lvlText w:val="%1.%2."/>
        <w:lvlJc w:val="left"/>
        <w:pPr>
          <w:tabs>
            <w:tab w:val="num" w:pos="561"/>
          </w:tabs>
          <w:ind w:left="0" w:firstLine="0"/>
        </w:pPr>
        <w:rPr>
          <w:rFonts w:hint="default"/>
        </w:rPr>
      </w:lvl>
    </w:lvlOverride>
    <w:lvlOverride w:ilvl="2">
      <w:lvl w:ilvl="2">
        <w:start w:val="1"/>
        <w:numFmt w:val="decimal"/>
        <w:lvlText w:val="%1.%2.%3."/>
        <w:lvlJc w:val="left"/>
        <w:pPr>
          <w:tabs>
            <w:tab w:val="num" w:pos="561"/>
          </w:tabs>
          <w:ind w:left="0" w:firstLine="0"/>
        </w:pPr>
        <w:rPr>
          <w:rFonts w:hint="default"/>
        </w:rPr>
      </w:lvl>
    </w:lvlOverride>
    <w:lvlOverride w:ilvl="3">
      <w:lvl w:ilvl="3">
        <w:start w:val="1"/>
        <w:numFmt w:val="decimal"/>
        <w:lvlText w:val="4.%2.%3.%4."/>
        <w:lvlJc w:val="left"/>
        <w:pPr>
          <w:tabs>
            <w:tab w:val="num" w:pos="561"/>
          </w:tabs>
          <w:ind w:left="0" w:firstLine="0"/>
        </w:pPr>
        <w:rPr>
          <w:rFonts w:hint="default"/>
        </w:rPr>
      </w:lvl>
    </w:lvlOverride>
    <w:lvlOverride w:ilvl="4">
      <w:lvl w:ilvl="4">
        <w:start w:val="1"/>
        <w:numFmt w:val="decimal"/>
        <w:lvlText w:val="%1.%2.%3.%4.%5."/>
        <w:lvlJc w:val="left"/>
        <w:pPr>
          <w:tabs>
            <w:tab w:val="num" w:pos="561"/>
          </w:tabs>
          <w:ind w:left="0" w:firstLine="0"/>
        </w:pPr>
        <w:rPr>
          <w:rFonts w:hint="default"/>
        </w:rPr>
      </w:lvl>
    </w:lvlOverride>
    <w:lvlOverride w:ilvl="5">
      <w:lvl w:ilvl="5">
        <w:start w:val="1"/>
        <w:numFmt w:val="decimal"/>
        <w:lvlText w:val="%1.%2.%3.%4.%5.%6."/>
        <w:lvlJc w:val="left"/>
        <w:pPr>
          <w:tabs>
            <w:tab w:val="num" w:pos="561"/>
          </w:tabs>
          <w:ind w:left="0" w:firstLine="0"/>
        </w:pPr>
        <w:rPr>
          <w:rFonts w:hint="default"/>
        </w:rPr>
      </w:lvl>
    </w:lvlOverride>
    <w:lvlOverride w:ilvl="6">
      <w:lvl w:ilvl="6">
        <w:start w:val="1"/>
        <w:numFmt w:val="decimal"/>
        <w:lvlText w:val="%1.%2.%3.%4.%5.%6.%7."/>
        <w:lvlJc w:val="left"/>
        <w:pPr>
          <w:tabs>
            <w:tab w:val="num" w:pos="561"/>
          </w:tabs>
          <w:ind w:left="0" w:firstLine="0"/>
        </w:pPr>
        <w:rPr>
          <w:rFonts w:hint="default"/>
        </w:rPr>
      </w:lvl>
    </w:lvlOverride>
    <w:lvlOverride w:ilvl="7">
      <w:lvl w:ilvl="7">
        <w:start w:val="1"/>
        <w:numFmt w:val="decimal"/>
        <w:lvlText w:val="%1.%2.%3.%4.%5.%6.%7.%8."/>
        <w:lvlJc w:val="left"/>
        <w:pPr>
          <w:tabs>
            <w:tab w:val="num" w:pos="561"/>
          </w:tabs>
          <w:ind w:left="0" w:firstLine="0"/>
        </w:pPr>
        <w:rPr>
          <w:rFonts w:hint="default"/>
        </w:rPr>
      </w:lvl>
    </w:lvlOverride>
    <w:lvlOverride w:ilvl="8">
      <w:lvl w:ilvl="8">
        <w:start w:val="1"/>
        <w:numFmt w:val="decimal"/>
        <w:lvlText w:val="%1.%2.%3.%4.%5.%6.%7.%8.%9."/>
        <w:lvlJc w:val="left"/>
        <w:pPr>
          <w:tabs>
            <w:tab w:val="num" w:pos="561"/>
          </w:tabs>
          <w:ind w:left="0" w:firstLine="0"/>
        </w:pPr>
        <w:rPr>
          <w:rFonts w:hint="default"/>
        </w:rPr>
      </w:lvl>
    </w:lvlOverride>
  </w:num>
  <w:num w:numId="23" w16cid:durableId="1566531543">
    <w:abstractNumId w:val="18"/>
    <w:lvlOverride w:ilvl="0">
      <w:lvl w:ilvl="0">
        <w:start w:val="1"/>
        <w:numFmt w:val="decimal"/>
        <w:lvlText w:val="%1."/>
        <w:lvlJc w:val="left"/>
        <w:pPr>
          <w:tabs>
            <w:tab w:val="num" w:pos="561"/>
          </w:tabs>
          <w:ind w:left="0" w:firstLine="0"/>
        </w:pPr>
        <w:rPr>
          <w:rFonts w:hint="default"/>
        </w:rPr>
      </w:lvl>
    </w:lvlOverride>
    <w:lvlOverride w:ilvl="1">
      <w:lvl w:ilvl="1">
        <w:start w:val="1"/>
        <w:numFmt w:val="decimal"/>
        <w:lvlText w:val="%1.%2."/>
        <w:lvlJc w:val="left"/>
        <w:pPr>
          <w:tabs>
            <w:tab w:val="num" w:pos="561"/>
          </w:tabs>
          <w:ind w:left="0" w:firstLine="0"/>
        </w:pPr>
        <w:rPr>
          <w:rFonts w:hint="default"/>
        </w:rPr>
      </w:lvl>
    </w:lvlOverride>
    <w:lvlOverride w:ilvl="2">
      <w:lvl w:ilvl="2">
        <w:start w:val="1"/>
        <w:numFmt w:val="decimal"/>
        <w:lvlText w:val="%1.%2.%3."/>
        <w:lvlJc w:val="left"/>
        <w:pPr>
          <w:tabs>
            <w:tab w:val="num" w:pos="561"/>
          </w:tabs>
          <w:ind w:left="0" w:firstLine="0"/>
        </w:pPr>
        <w:rPr>
          <w:rFonts w:hint="default"/>
        </w:rPr>
      </w:lvl>
    </w:lvlOverride>
    <w:lvlOverride w:ilvl="3">
      <w:lvl w:ilvl="3">
        <w:start w:val="1"/>
        <w:numFmt w:val="decimal"/>
        <w:lvlText w:val="4.%2.%3.%4."/>
        <w:lvlJc w:val="left"/>
        <w:pPr>
          <w:tabs>
            <w:tab w:val="num" w:pos="561"/>
          </w:tabs>
          <w:ind w:left="0" w:firstLine="0"/>
        </w:pPr>
        <w:rPr>
          <w:rFonts w:hint="default"/>
        </w:rPr>
      </w:lvl>
    </w:lvlOverride>
    <w:lvlOverride w:ilvl="4">
      <w:lvl w:ilvl="4">
        <w:start w:val="1"/>
        <w:numFmt w:val="decimal"/>
        <w:lvlText w:val="%1.%2.%3.%4.%5."/>
        <w:lvlJc w:val="left"/>
        <w:pPr>
          <w:tabs>
            <w:tab w:val="num" w:pos="561"/>
          </w:tabs>
          <w:ind w:left="0" w:firstLine="0"/>
        </w:pPr>
        <w:rPr>
          <w:rFonts w:hint="default"/>
        </w:rPr>
      </w:lvl>
    </w:lvlOverride>
    <w:lvlOverride w:ilvl="5">
      <w:lvl w:ilvl="5">
        <w:start w:val="1"/>
        <w:numFmt w:val="decimal"/>
        <w:lvlText w:val="%1.%2.%3.%4.%5.%6."/>
        <w:lvlJc w:val="left"/>
        <w:pPr>
          <w:tabs>
            <w:tab w:val="num" w:pos="561"/>
          </w:tabs>
          <w:ind w:left="0" w:firstLine="0"/>
        </w:pPr>
        <w:rPr>
          <w:rFonts w:hint="default"/>
        </w:rPr>
      </w:lvl>
    </w:lvlOverride>
    <w:lvlOverride w:ilvl="6">
      <w:lvl w:ilvl="6">
        <w:start w:val="1"/>
        <w:numFmt w:val="decimal"/>
        <w:lvlText w:val="%1.%2.%3.%4.%5.%6.%7."/>
        <w:lvlJc w:val="left"/>
        <w:pPr>
          <w:tabs>
            <w:tab w:val="num" w:pos="561"/>
          </w:tabs>
          <w:ind w:left="0" w:firstLine="0"/>
        </w:pPr>
        <w:rPr>
          <w:rFonts w:hint="default"/>
        </w:rPr>
      </w:lvl>
    </w:lvlOverride>
    <w:lvlOverride w:ilvl="7">
      <w:lvl w:ilvl="7">
        <w:start w:val="1"/>
        <w:numFmt w:val="decimal"/>
        <w:lvlText w:val="%1.%2.%3.%4.%5.%6.%7.%8."/>
        <w:lvlJc w:val="left"/>
        <w:pPr>
          <w:tabs>
            <w:tab w:val="num" w:pos="561"/>
          </w:tabs>
          <w:ind w:left="0" w:firstLine="0"/>
        </w:pPr>
        <w:rPr>
          <w:rFonts w:hint="default"/>
        </w:rPr>
      </w:lvl>
    </w:lvlOverride>
    <w:lvlOverride w:ilvl="8">
      <w:lvl w:ilvl="8">
        <w:start w:val="1"/>
        <w:numFmt w:val="decimal"/>
        <w:lvlText w:val="%1.%2.%3.%4.%5.%6.%7.%8.%9."/>
        <w:lvlJc w:val="left"/>
        <w:pPr>
          <w:tabs>
            <w:tab w:val="num" w:pos="561"/>
          </w:tabs>
          <w:ind w:left="0" w:firstLine="0"/>
        </w:pPr>
        <w:rPr>
          <w:rFonts w:hint="default"/>
        </w:rPr>
      </w:lvl>
    </w:lvlOverride>
  </w:num>
  <w:num w:numId="24" w16cid:durableId="1226527485">
    <w:abstractNumId w:val="11"/>
  </w:num>
  <w:num w:numId="25" w16cid:durableId="1781414779">
    <w:abstractNumId w:val="9"/>
  </w:num>
  <w:num w:numId="26" w16cid:durableId="15561068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83040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activeWritingStyle w:appName="MSWord" w:lang="fi-FI" w:vendorID="64" w:dllVersion="0" w:nlCheck="1" w:checkStyle="0"/>
  <w:activeWritingStyle w:appName="MSWord" w:lang="en-GB" w:vendorID="64" w:dllVersion="0" w:nlCheck="1" w:checkStyle="0"/>
  <w:activeWritingStyle w:appName="MSWord" w:lang="en-US" w:vendorID="64" w:dllVersion="0" w:nlCheck="1" w:checkStyle="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179C"/>
    <w:rsid w:val="00001BF1"/>
    <w:rsid w:val="00001D02"/>
    <w:rsid w:val="000029C3"/>
    <w:rsid w:val="00011472"/>
    <w:rsid w:val="00015800"/>
    <w:rsid w:val="00017DE1"/>
    <w:rsid w:val="00020749"/>
    <w:rsid w:val="00021460"/>
    <w:rsid w:val="000240A3"/>
    <w:rsid w:val="000246F1"/>
    <w:rsid w:val="00027105"/>
    <w:rsid w:val="00030613"/>
    <w:rsid w:val="00031AAB"/>
    <w:rsid w:val="000322DB"/>
    <w:rsid w:val="00032BD0"/>
    <w:rsid w:val="00033B91"/>
    <w:rsid w:val="00037B65"/>
    <w:rsid w:val="00045ED3"/>
    <w:rsid w:val="00050CAC"/>
    <w:rsid w:val="0005302B"/>
    <w:rsid w:val="0005787B"/>
    <w:rsid w:val="00061A71"/>
    <w:rsid w:val="00062012"/>
    <w:rsid w:val="0006209C"/>
    <w:rsid w:val="0006463F"/>
    <w:rsid w:val="00066FF2"/>
    <w:rsid w:val="00070741"/>
    <w:rsid w:val="00071993"/>
    <w:rsid w:val="00071A66"/>
    <w:rsid w:val="00072AEA"/>
    <w:rsid w:val="000744D9"/>
    <w:rsid w:val="00077D69"/>
    <w:rsid w:val="00084BF0"/>
    <w:rsid w:val="000854E7"/>
    <w:rsid w:val="00086C79"/>
    <w:rsid w:val="00090535"/>
    <w:rsid w:val="00092FF0"/>
    <w:rsid w:val="000943FC"/>
    <w:rsid w:val="00097873"/>
    <w:rsid w:val="000A126C"/>
    <w:rsid w:val="000A2659"/>
    <w:rsid w:val="000A2929"/>
    <w:rsid w:val="000A3A7A"/>
    <w:rsid w:val="000A4249"/>
    <w:rsid w:val="000A6AB5"/>
    <w:rsid w:val="000B1EEA"/>
    <w:rsid w:val="000B2A37"/>
    <w:rsid w:val="000B66D4"/>
    <w:rsid w:val="000B7EDF"/>
    <w:rsid w:val="000C269B"/>
    <w:rsid w:val="000C27DE"/>
    <w:rsid w:val="000C3FB6"/>
    <w:rsid w:val="000D05FA"/>
    <w:rsid w:val="000D26A6"/>
    <w:rsid w:val="000D2853"/>
    <w:rsid w:val="000D2F8A"/>
    <w:rsid w:val="000D3E3B"/>
    <w:rsid w:val="000D4511"/>
    <w:rsid w:val="000E0153"/>
    <w:rsid w:val="000E0EE7"/>
    <w:rsid w:val="000E190C"/>
    <w:rsid w:val="000E1EA5"/>
    <w:rsid w:val="000E5D93"/>
    <w:rsid w:val="000F1832"/>
    <w:rsid w:val="000F44E9"/>
    <w:rsid w:val="000F72EA"/>
    <w:rsid w:val="00100784"/>
    <w:rsid w:val="001018DB"/>
    <w:rsid w:val="00101A78"/>
    <w:rsid w:val="00104559"/>
    <w:rsid w:val="001056FB"/>
    <w:rsid w:val="00107177"/>
    <w:rsid w:val="00111B8A"/>
    <w:rsid w:val="00111C52"/>
    <w:rsid w:val="0011310D"/>
    <w:rsid w:val="00116A2B"/>
    <w:rsid w:val="00116B77"/>
    <w:rsid w:val="00117108"/>
    <w:rsid w:val="001243AF"/>
    <w:rsid w:val="00124F6F"/>
    <w:rsid w:val="00124FC1"/>
    <w:rsid w:val="00125DBA"/>
    <w:rsid w:val="00126D79"/>
    <w:rsid w:val="00127017"/>
    <w:rsid w:val="00137E8C"/>
    <w:rsid w:val="001435EC"/>
    <w:rsid w:val="0014693E"/>
    <w:rsid w:val="001506ED"/>
    <w:rsid w:val="00151120"/>
    <w:rsid w:val="001543B2"/>
    <w:rsid w:val="0016124B"/>
    <w:rsid w:val="00161BC0"/>
    <w:rsid w:val="001631ED"/>
    <w:rsid w:val="00170F05"/>
    <w:rsid w:val="0017206F"/>
    <w:rsid w:val="0017321B"/>
    <w:rsid w:val="00174C1A"/>
    <w:rsid w:val="00180340"/>
    <w:rsid w:val="001812C8"/>
    <w:rsid w:val="00182347"/>
    <w:rsid w:val="00183A67"/>
    <w:rsid w:val="0018678E"/>
    <w:rsid w:val="00193388"/>
    <w:rsid w:val="001947E3"/>
    <w:rsid w:val="00196439"/>
    <w:rsid w:val="00197E25"/>
    <w:rsid w:val="001A6CF8"/>
    <w:rsid w:val="001B25DC"/>
    <w:rsid w:val="001B3930"/>
    <w:rsid w:val="001B47AB"/>
    <w:rsid w:val="001B60B7"/>
    <w:rsid w:val="001B64E5"/>
    <w:rsid w:val="001B7168"/>
    <w:rsid w:val="001C0BE0"/>
    <w:rsid w:val="001C132D"/>
    <w:rsid w:val="001C1E7F"/>
    <w:rsid w:val="001C2AC0"/>
    <w:rsid w:val="001C2AFF"/>
    <w:rsid w:val="001C70DE"/>
    <w:rsid w:val="001D1ED7"/>
    <w:rsid w:val="001E27C0"/>
    <w:rsid w:val="001E3B2E"/>
    <w:rsid w:val="001E44D3"/>
    <w:rsid w:val="001E5F79"/>
    <w:rsid w:val="001E6307"/>
    <w:rsid w:val="001F171E"/>
    <w:rsid w:val="001F3AAF"/>
    <w:rsid w:val="001F7D6D"/>
    <w:rsid w:val="00200BCB"/>
    <w:rsid w:val="0020296D"/>
    <w:rsid w:val="002047D3"/>
    <w:rsid w:val="00204DEA"/>
    <w:rsid w:val="00207003"/>
    <w:rsid w:val="00207E78"/>
    <w:rsid w:val="002106F3"/>
    <w:rsid w:val="00212093"/>
    <w:rsid w:val="00212AC7"/>
    <w:rsid w:val="00226253"/>
    <w:rsid w:val="002269C9"/>
    <w:rsid w:val="00232A57"/>
    <w:rsid w:val="00232CF8"/>
    <w:rsid w:val="00233336"/>
    <w:rsid w:val="00234892"/>
    <w:rsid w:val="00237825"/>
    <w:rsid w:val="0024073C"/>
    <w:rsid w:val="00242229"/>
    <w:rsid w:val="0024402A"/>
    <w:rsid w:val="00246D78"/>
    <w:rsid w:val="00246FAE"/>
    <w:rsid w:val="00247226"/>
    <w:rsid w:val="00252B04"/>
    <w:rsid w:val="00253324"/>
    <w:rsid w:val="00255473"/>
    <w:rsid w:val="002623CD"/>
    <w:rsid w:val="00265062"/>
    <w:rsid w:val="00271843"/>
    <w:rsid w:val="0027285E"/>
    <w:rsid w:val="00272E25"/>
    <w:rsid w:val="00273CB3"/>
    <w:rsid w:val="00275107"/>
    <w:rsid w:val="002761F8"/>
    <w:rsid w:val="0027632F"/>
    <w:rsid w:val="002774B0"/>
    <w:rsid w:val="00277AC8"/>
    <w:rsid w:val="00280BE0"/>
    <w:rsid w:val="002812B0"/>
    <w:rsid w:val="00285B44"/>
    <w:rsid w:val="00290232"/>
    <w:rsid w:val="0029123C"/>
    <w:rsid w:val="002931DD"/>
    <w:rsid w:val="00297700"/>
    <w:rsid w:val="00297FB0"/>
    <w:rsid w:val="002A0E08"/>
    <w:rsid w:val="002A413E"/>
    <w:rsid w:val="002A5CA5"/>
    <w:rsid w:val="002A7790"/>
    <w:rsid w:val="002B0623"/>
    <w:rsid w:val="002B6ED4"/>
    <w:rsid w:val="002B77B4"/>
    <w:rsid w:val="002B7B74"/>
    <w:rsid w:val="002C0727"/>
    <w:rsid w:val="002C1440"/>
    <w:rsid w:val="002C205E"/>
    <w:rsid w:val="002C4157"/>
    <w:rsid w:val="002C5291"/>
    <w:rsid w:val="002C6A78"/>
    <w:rsid w:val="002D3F93"/>
    <w:rsid w:val="002D4D51"/>
    <w:rsid w:val="002D5CC7"/>
    <w:rsid w:val="002D5F6E"/>
    <w:rsid w:val="002E23F6"/>
    <w:rsid w:val="002E29CE"/>
    <w:rsid w:val="002E4695"/>
    <w:rsid w:val="002F1FC8"/>
    <w:rsid w:val="002F6727"/>
    <w:rsid w:val="002F6AF7"/>
    <w:rsid w:val="00300F17"/>
    <w:rsid w:val="00302C0E"/>
    <w:rsid w:val="00305B56"/>
    <w:rsid w:val="0030635E"/>
    <w:rsid w:val="00306EAC"/>
    <w:rsid w:val="00313227"/>
    <w:rsid w:val="003143A9"/>
    <w:rsid w:val="00314CB7"/>
    <w:rsid w:val="003229BF"/>
    <w:rsid w:val="003254A5"/>
    <w:rsid w:val="003261AD"/>
    <w:rsid w:val="00327C6D"/>
    <w:rsid w:val="00331638"/>
    <w:rsid w:val="0033464D"/>
    <w:rsid w:val="003400F3"/>
    <w:rsid w:val="00341838"/>
    <w:rsid w:val="00341855"/>
    <w:rsid w:val="003443C7"/>
    <w:rsid w:val="00345C47"/>
    <w:rsid w:val="00347118"/>
    <w:rsid w:val="00347386"/>
    <w:rsid w:val="00347851"/>
    <w:rsid w:val="0036242F"/>
    <w:rsid w:val="00363777"/>
    <w:rsid w:val="00364FA3"/>
    <w:rsid w:val="003745AA"/>
    <w:rsid w:val="003772A2"/>
    <w:rsid w:val="00377CD6"/>
    <w:rsid w:val="003809D1"/>
    <w:rsid w:val="00381A67"/>
    <w:rsid w:val="00381C7F"/>
    <w:rsid w:val="00382895"/>
    <w:rsid w:val="00384988"/>
    <w:rsid w:val="00386669"/>
    <w:rsid w:val="00390C47"/>
    <w:rsid w:val="003972AA"/>
    <w:rsid w:val="003A2FDD"/>
    <w:rsid w:val="003A54F8"/>
    <w:rsid w:val="003A71DB"/>
    <w:rsid w:val="003B024D"/>
    <w:rsid w:val="003B33BA"/>
    <w:rsid w:val="003B4D12"/>
    <w:rsid w:val="003B4D24"/>
    <w:rsid w:val="003C25C7"/>
    <w:rsid w:val="003C43B8"/>
    <w:rsid w:val="003D38B7"/>
    <w:rsid w:val="003D483E"/>
    <w:rsid w:val="003D54A3"/>
    <w:rsid w:val="003D749E"/>
    <w:rsid w:val="003E274D"/>
    <w:rsid w:val="003F19A0"/>
    <w:rsid w:val="003F1A91"/>
    <w:rsid w:val="003F2874"/>
    <w:rsid w:val="003F2E43"/>
    <w:rsid w:val="003F328D"/>
    <w:rsid w:val="003F67EC"/>
    <w:rsid w:val="004006AF"/>
    <w:rsid w:val="0040177D"/>
    <w:rsid w:val="00406C5D"/>
    <w:rsid w:val="004075B2"/>
    <w:rsid w:val="004124C9"/>
    <w:rsid w:val="00412BBD"/>
    <w:rsid w:val="0041562A"/>
    <w:rsid w:val="00423883"/>
    <w:rsid w:val="00425EBC"/>
    <w:rsid w:val="004315BF"/>
    <w:rsid w:val="00431AEF"/>
    <w:rsid w:val="00432C7D"/>
    <w:rsid w:val="00437A2A"/>
    <w:rsid w:val="00442D08"/>
    <w:rsid w:val="00443673"/>
    <w:rsid w:val="00443841"/>
    <w:rsid w:val="0044525C"/>
    <w:rsid w:val="00451528"/>
    <w:rsid w:val="00455950"/>
    <w:rsid w:val="0045733A"/>
    <w:rsid w:val="004606B3"/>
    <w:rsid w:val="00460A5F"/>
    <w:rsid w:val="0046276B"/>
    <w:rsid w:val="0046391B"/>
    <w:rsid w:val="00465304"/>
    <w:rsid w:val="00466583"/>
    <w:rsid w:val="004667FA"/>
    <w:rsid w:val="00467F33"/>
    <w:rsid w:val="00476F5F"/>
    <w:rsid w:val="00477223"/>
    <w:rsid w:val="00477D81"/>
    <w:rsid w:val="00481793"/>
    <w:rsid w:val="00482D9E"/>
    <w:rsid w:val="00484A03"/>
    <w:rsid w:val="00487C40"/>
    <w:rsid w:val="00487F50"/>
    <w:rsid w:val="0049509F"/>
    <w:rsid w:val="004A03F9"/>
    <w:rsid w:val="004A04F9"/>
    <w:rsid w:val="004A1A6A"/>
    <w:rsid w:val="004A40DE"/>
    <w:rsid w:val="004A4BC8"/>
    <w:rsid w:val="004A6D1C"/>
    <w:rsid w:val="004A76F5"/>
    <w:rsid w:val="004B5CC6"/>
    <w:rsid w:val="004B60C9"/>
    <w:rsid w:val="004B6346"/>
    <w:rsid w:val="004C46DA"/>
    <w:rsid w:val="004C49EE"/>
    <w:rsid w:val="004C5711"/>
    <w:rsid w:val="004D700F"/>
    <w:rsid w:val="004D78ED"/>
    <w:rsid w:val="004D7C55"/>
    <w:rsid w:val="004E30BD"/>
    <w:rsid w:val="004E7F6B"/>
    <w:rsid w:val="004E7F7A"/>
    <w:rsid w:val="00500D83"/>
    <w:rsid w:val="00500E35"/>
    <w:rsid w:val="005015DB"/>
    <w:rsid w:val="005074E6"/>
    <w:rsid w:val="0051327D"/>
    <w:rsid w:val="005153F3"/>
    <w:rsid w:val="00515545"/>
    <w:rsid w:val="00515D65"/>
    <w:rsid w:val="005242E7"/>
    <w:rsid w:val="00526A08"/>
    <w:rsid w:val="005271EB"/>
    <w:rsid w:val="005307F9"/>
    <w:rsid w:val="0053120C"/>
    <w:rsid w:val="0053224B"/>
    <w:rsid w:val="00535E26"/>
    <w:rsid w:val="005400D0"/>
    <w:rsid w:val="005406A4"/>
    <w:rsid w:val="0054493B"/>
    <w:rsid w:val="00545ED5"/>
    <w:rsid w:val="00547363"/>
    <w:rsid w:val="00554FE9"/>
    <w:rsid w:val="00561EBD"/>
    <w:rsid w:val="00561EC8"/>
    <w:rsid w:val="0056223B"/>
    <w:rsid w:val="00563F13"/>
    <w:rsid w:val="00566D4E"/>
    <w:rsid w:val="00567804"/>
    <w:rsid w:val="0057196D"/>
    <w:rsid w:val="0057213F"/>
    <w:rsid w:val="00572E3D"/>
    <w:rsid w:val="00576436"/>
    <w:rsid w:val="005773AF"/>
    <w:rsid w:val="00580E33"/>
    <w:rsid w:val="00580EDE"/>
    <w:rsid w:val="00585475"/>
    <w:rsid w:val="00586D71"/>
    <w:rsid w:val="0059142F"/>
    <w:rsid w:val="00591B80"/>
    <w:rsid w:val="0059255D"/>
    <w:rsid w:val="0059662D"/>
    <w:rsid w:val="005A2FB5"/>
    <w:rsid w:val="005A421F"/>
    <w:rsid w:val="005A69C4"/>
    <w:rsid w:val="005B0AE1"/>
    <w:rsid w:val="005B179C"/>
    <w:rsid w:val="005B344A"/>
    <w:rsid w:val="005B55D6"/>
    <w:rsid w:val="005B5D16"/>
    <w:rsid w:val="005B7A91"/>
    <w:rsid w:val="005B9868"/>
    <w:rsid w:val="005C3E4D"/>
    <w:rsid w:val="005C68FA"/>
    <w:rsid w:val="005C69CA"/>
    <w:rsid w:val="005D0C43"/>
    <w:rsid w:val="005D21DD"/>
    <w:rsid w:val="005D53BF"/>
    <w:rsid w:val="005E3508"/>
    <w:rsid w:val="005E4E1D"/>
    <w:rsid w:val="005E768F"/>
    <w:rsid w:val="005F2104"/>
    <w:rsid w:val="005F5F55"/>
    <w:rsid w:val="005F764C"/>
    <w:rsid w:val="005F7E64"/>
    <w:rsid w:val="006023BB"/>
    <w:rsid w:val="006070CC"/>
    <w:rsid w:val="006146D8"/>
    <w:rsid w:val="00616640"/>
    <w:rsid w:val="0061784C"/>
    <w:rsid w:val="0062005D"/>
    <w:rsid w:val="006262CD"/>
    <w:rsid w:val="00627210"/>
    <w:rsid w:val="00630137"/>
    <w:rsid w:val="006304C3"/>
    <w:rsid w:val="00632E4A"/>
    <w:rsid w:val="0063356C"/>
    <w:rsid w:val="00640C11"/>
    <w:rsid w:val="006435A7"/>
    <w:rsid w:val="00645E62"/>
    <w:rsid w:val="00655928"/>
    <w:rsid w:val="006575F2"/>
    <w:rsid w:val="00660317"/>
    <w:rsid w:val="00662DD5"/>
    <w:rsid w:val="00670E79"/>
    <w:rsid w:val="006754F6"/>
    <w:rsid w:val="00676908"/>
    <w:rsid w:val="00680B8E"/>
    <w:rsid w:val="00685392"/>
    <w:rsid w:val="006868D9"/>
    <w:rsid w:val="006939F3"/>
    <w:rsid w:val="00694722"/>
    <w:rsid w:val="006952AD"/>
    <w:rsid w:val="00696B82"/>
    <w:rsid w:val="006A0568"/>
    <w:rsid w:val="006A2421"/>
    <w:rsid w:val="006A5A66"/>
    <w:rsid w:val="006A5AF8"/>
    <w:rsid w:val="006B0D6A"/>
    <w:rsid w:val="006B1BAA"/>
    <w:rsid w:val="006B25B4"/>
    <w:rsid w:val="006B4646"/>
    <w:rsid w:val="006B7817"/>
    <w:rsid w:val="006B7AFC"/>
    <w:rsid w:val="006C204C"/>
    <w:rsid w:val="006C3E1F"/>
    <w:rsid w:val="006C6001"/>
    <w:rsid w:val="006C6309"/>
    <w:rsid w:val="006C735A"/>
    <w:rsid w:val="006D0057"/>
    <w:rsid w:val="006D356A"/>
    <w:rsid w:val="006D45F2"/>
    <w:rsid w:val="006D4EA8"/>
    <w:rsid w:val="006E0AAE"/>
    <w:rsid w:val="006E2BF5"/>
    <w:rsid w:val="006E41F9"/>
    <w:rsid w:val="006F0398"/>
    <w:rsid w:val="006F0EF0"/>
    <w:rsid w:val="006F19BA"/>
    <w:rsid w:val="006F2CF3"/>
    <w:rsid w:val="006F3666"/>
    <w:rsid w:val="006F5434"/>
    <w:rsid w:val="006F6109"/>
    <w:rsid w:val="00700F4E"/>
    <w:rsid w:val="00701290"/>
    <w:rsid w:val="00701E4F"/>
    <w:rsid w:val="0070776A"/>
    <w:rsid w:val="00711742"/>
    <w:rsid w:val="00714D30"/>
    <w:rsid w:val="00715AAE"/>
    <w:rsid w:val="0071684C"/>
    <w:rsid w:val="0071739D"/>
    <w:rsid w:val="00717484"/>
    <w:rsid w:val="00731B52"/>
    <w:rsid w:val="00732EEC"/>
    <w:rsid w:val="007355E7"/>
    <w:rsid w:val="00743B90"/>
    <w:rsid w:val="00746B33"/>
    <w:rsid w:val="00751F7C"/>
    <w:rsid w:val="00753C6A"/>
    <w:rsid w:val="0076437D"/>
    <w:rsid w:val="007663AC"/>
    <w:rsid w:val="0077110C"/>
    <w:rsid w:val="007712A2"/>
    <w:rsid w:val="00774548"/>
    <w:rsid w:val="007757DA"/>
    <w:rsid w:val="00781273"/>
    <w:rsid w:val="00791343"/>
    <w:rsid w:val="00792B32"/>
    <w:rsid w:val="007942E4"/>
    <w:rsid w:val="00795BA0"/>
    <w:rsid w:val="007A25D9"/>
    <w:rsid w:val="007A5356"/>
    <w:rsid w:val="007A7F15"/>
    <w:rsid w:val="007B158D"/>
    <w:rsid w:val="007B28FB"/>
    <w:rsid w:val="007B45BF"/>
    <w:rsid w:val="007B6AA6"/>
    <w:rsid w:val="007B70C6"/>
    <w:rsid w:val="007C0A91"/>
    <w:rsid w:val="007C1282"/>
    <w:rsid w:val="007C43F4"/>
    <w:rsid w:val="007C4B9F"/>
    <w:rsid w:val="007D6392"/>
    <w:rsid w:val="007D72A1"/>
    <w:rsid w:val="007E0DA1"/>
    <w:rsid w:val="007E115D"/>
    <w:rsid w:val="007E1830"/>
    <w:rsid w:val="007E1E05"/>
    <w:rsid w:val="007E3018"/>
    <w:rsid w:val="007E3731"/>
    <w:rsid w:val="007F650A"/>
    <w:rsid w:val="007F6905"/>
    <w:rsid w:val="007F70ED"/>
    <w:rsid w:val="00800905"/>
    <w:rsid w:val="00807197"/>
    <w:rsid w:val="0081003F"/>
    <w:rsid w:val="00813E7E"/>
    <w:rsid w:val="008209DD"/>
    <w:rsid w:val="00823967"/>
    <w:rsid w:val="00823AE8"/>
    <w:rsid w:val="00825CEA"/>
    <w:rsid w:val="00832CD5"/>
    <w:rsid w:val="00832EA1"/>
    <w:rsid w:val="00840316"/>
    <w:rsid w:val="00842384"/>
    <w:rsid w:val="00846FA8"/>
    <w:rsid w:val="00851016"/>
    <w:rsid w:val="00854442"/>
    <w:rsid w:val="00863388"/>
    <w:rsid w:val="00863EB8"/>
    <w:rsid w:val="0086462F"/>
    <w:rsid w:val="00867EAB"/>
    <w:rsid w:val="00870854"/>
    <w:rsid w:val="00872310"/>
    <w:rsid w:val="00872953"/>
    <w:rsid w:val="00873E29"/>
    <w:rsid w:val="008745D2"/>
    <w:rsid w:val="00874D93"/>
    <w:rsid w:val="008804F9"/>
    <w:rsid w:val="0088329D"/>
    <w:rsid w:val="00887FCF"/>
    <w:rsid w:val="008908CC"/>
    <w:rsid w:val="00895C5D"/>
    <w:rsid w:val="008A0D0C"/>
    <w:rsid w:val="008A1108"/>
    <w:rsid w:val="008A42E3"/>
    <w:rsid w:val="008A4ED4"/>
    <w:rsid w:val="008B23E1"/>
    <w:rsid w:val="008B2907"/>
    <w:rsid w:val="008B3AB5"/>
    <w:rsid w:val="008B3D60"/>
    <w:rsid w:val="008B4FBA"/>
    <w:rsid w:val="008B5B79"/>
    <w:rsid w:val="008C0B45"/>
    <w:rsid w:val="008C1120"/>
    <w:rsid w:val="008C2306"/>
    <w:rsid w:val="008C313D"/>
    <w:rsid w:val="008C3606"/>
    <w:rsid w:val="008C3925"/>
    <w:rsid w:val="008D1EEF"/>
    <w:rsid w:val="008D3587"/>
    <w:rsid w:val="008D6936"/>
    <w:rsid w:val="008D6EF2"/>
    <w:rsid w:val="008D7197"/>
    <w:rsid w:val="008D74C6"/>
    <w:rsid w:val="008D7ECF"/>
    <w:rsid w:val="008E0573"/>
    <w:rsid w:val="008E3D2F"/>
    <w:rsid w:val="008E6FB5"/>
    <w:rsid w:val="008F1C97"/>
    <w:rsid w:val="008F1E11"/>
    <w:rsid w:val="008F3A01"/>
    <w:rsid w:val="008F4EBC"/>
    <w:rsid w:val="008F6551"/>
    <w:rsid w:val="0090622B"/>
    <w:rsid w:val="009105FC"/>
    <w:rsid w:val="00910C83"/>
    <w:rsid w:val="00911D50"/>
    <w:rsid w:val="00912AE5"/>
    <w:rsid w:val="00920E8C"/>
    <w:rsid w:val="0092278F"/>
    <w:rsid w:val="009233F7"/>
    <w:rsid w:val="00924D4D"/>
    <w:rsid w:val="00925B5B"/>
    <w:rsid w:val="009307BA"/>
    <w:rsid w:val="00931CCD"/>
    <w:rsid w:val="00937998"/>
    <w:rsid w:val="00940A48"/>
    <w:rsid w:val="00943794"/>
    <w:rsid w:val="00944122"/>
    <w:rsid w:val="00945E19"/>
    <w:rsid w:val="0095323D"/>
    <w:rsid w:val="00954F7C"/>
    <w:rsid w:val="00956195"/>
    <w:rsid w:val="00962707"/>
    <w:rsid w:val="00964915"/>
    <w:rsid w:val="00965B52"/>
    <w:rsid w:val="009707E2"/>
    <w:rsid w:val="00973074"/>
    <w:rsid w:val="00973D60"/>
    <w:rsid w:val="00977525"/>
    <w:rsid w:val="00982E65"/>
    <w:rsid w:val="00983CDE"/>
    <w:rsid w:val="00986CE0"/>
    <w:rsid w:val="00986E16"/>
    <w:rsid w:val="00987699"/>
    <w:rsid w:val="009905C8"/>
    <w:rsid w:val="009960AE"/>
    <w:rsid w:val="0099705A"/>
    <w:rsid w:val="00997E43"/>
    <w:rsid w:val="009A5412"/>
    <w:rsid w:val="009B2040"/>
    <w:rsid w:val="009B462C"/>
    <w:rsid w:val="009B4B60"/>
    <w:rsid w:val="009D143D"/>
    <w:rsid w:val="009D1E2A"/>
    <w:rsid w:val="009D2670"/>
    <w:rsid w:val="009D6152"/>
    <w:rsid w:val="009D62D1"/>
    <w:rsid w:val="009D7B08"/>
    <w:rsid w:val="009E1AE3"/>
    <w:rsid w:val="009E2B56"/>
    <w:rsid w:val="009F3E7B"/>
    <w:rsid w:val="009F6252"/>
    <w:rsid w:val="009F7192"/>
    <w:rsid w:val="00A00893"/>
    <w:rsid w:val="00A01995"/>
    <w:rsid w:val="00A01C49"/>
    <w:rsid w:val="00A024A7"/>
    <w:rsid w:val="00A04FEB"/>
    <w:rsid w:val="00A06F0E"/>
    <w:rsid w:val="00A117E4"/>
    <w:rsid w:val="00A16D91"/>
    <w:rsid w:val="00A23DCB"/>
    <w:rsid w:val="00A3212B"/>
    <w:rsid w:val="00A33265"/>
    <w:rsid w:val="00A34C2E"/>
    <w:rsid w:val="00A408D2"/>
    <w:rsid w:val="00A420C1"/>
    <w:rsid w:val="00A434A6"/>
    <w:rsid w:val="00A43663"/>
    <w:rsid w:val="00A438E0"/>
    <w:rsid w:val="00A53391"/>
    <w:rsid w:val="00A53E1E"/>
    <w:rsid w:val="00A60118"/>
    <w:rsid w:val="00A61333"/>
    <w:rsid w:val="00A62419"/>
    <w:rsid w:val="00A62A93"/>
    <w:rsid w:val="00A64A9E"/>
    <w:rsid w:val="00A6513F"/>
    <w:rsid w:val="00A65A44"/>
    <w:rsid w:val="00A65A7A"/>
    <w:rsid w:val="00A6639F"/>
    <w:rsid w:val="00A71F55"/>
    <w:rsid w:val="00A752C0"/>
    <w:rsid w:val="00A817B1"/>
    <w:rsid w:val="00A83BD4"/>
    <w:rsid w:val="00A871CC"/>
    <w:rsid w:val="00A9467F"/>
    <w:rsid w:val="00A9542A"/>
    <w:rsid w:val="00AA3B12"/>
    <w:rsid w:val="00AA5027"/>
    <w:rsid w:val="00AB7873"/>
    <w:rsid w:val="00AC268F"/>
    <w:rsid w:val="00AC5A70"/>
    <w:rsid w:val="00AC73DE"/>
    <w:rsid w:val="00AC7AF0"/>
    <w:rsid w:val="00AD5F0D"/>
    <w:rsid w:val="00AD76B6"/>
    <w:rsid w:val="00AE031B"/>
    <w:rsid w:val="00AE2087"/>
    <w:rsid w:val="00AE30C9"/>
    <w:rsid w:val="00AF04D9"/>
    <w:rsid w:val="00AF14A9"/>
    <w:rsid w:val="00AF474F"/>
    <w:rsid w:val="00AF4BA7"/>
    <w:rsid w:val="00AF4C6A"/>
    <w:rsid w:val="00B0373B"/>
    <w:rsid w:val="00B10086"/>
    <w:rsid w:val="00B10CB2"/>
    <w:rsid w:val="00B11748"/>
    <w:rsid w:val="00B125CA"/>
    <w:rsid w:val="00B133F5"/>
    <w:rsid w:val="00B14953"/>
    <w:rsid w:val="00B23973"/>
    <w:rsid w:val="00B26ED7"/>
    <w:rsid w:val="00B277A3"/>
    <w:rsid w:val="00B326EE"/>
    <w:rsid w:val="00B346ED"/>
    <w:rsid w:val="00B347DB"/>
    <w:rsid w:val="00B373A0"/>
    <w:rsid w:val="00B37D12"/>
    <w:rsid w:val="00B40386"/>
    <w:rsid w:val="00B4057E"/>
    <w:rsid w:val="00B4371B"/>
    <w:rsid w:val="00B46B2A"/>
    <w:rsid w:val="00B51AE5"/>
    <w:rsid w:val="00B5240F"/>
    <w:rsid w:val="00B52D80"/>
    <w:rsid w:val="00B71EAD"/>
    <w:rsid w:val="00B72F5F"/>
    <w:rsid w:val="00B75914"/>
    <w:rsid w:val="00B76298"/>
    <w:rsid w:val="00B80B7F"/>
    <w:rsid w:val="00B82AAF"/>
    <w:rsid w:val="00B83961"/>
    <w:rsid w:val="00B83F54"/>
    <w:rsid w:val="00B85B19"/>
    <w:rsid w:val="00B87CE0"/>
    <w:rsid w:val="00B93DA5"/>
    <w:rsid w:val="00B959E1"/>
    <w:rsid w:val="00B96C16"/>
    <w:rsid w:val="00B97DDC"/>
    <w:rsid w:val="00BA1060"/>
    <w:rsid w:val="00BA645C"/>
    <w:rsid w:val="00BB0797"/>
    <w:rsid w:val="00BB2195"/>
    <w:rsid w:val="00BB2512"/>
    <w:rsid w:val="00BC23E3"/>
    <w:rsid w:val="00BC3FB1"/>
    <w:rsid w:val="00BD3041"/>
    <w:rsid w:val="00BD39DE"/>
    <w:rsid w:val="00BD4491"/>
    <w:rsid w:val="00BD490E"/>
    <w:rsid w:val="00BD5826"/>
    <w:rsid w:val="00BD5E51"/>
    <w:rsid w:val="00BE289B"/>
    <w:rsid w:val="00BE53DA"/>
    <w:rsid w:val="00C02722"/>
    <w:rsid w:val="00C05756"/>
    <w:rsid w:val="00C07CA9"/>
    <w:rsid w:val="00C10A80"/>
    <w:rsid w:val="00C129CB"/>
    <w:rsid w:val="00C158C7"/>
    <w:rsid w:val="00C208C0"/>
    <w:rsid w:val="00C21C8E"/>
    <w:rsid w:val="00C233DA"/>
    <w:rsid w:val="00C30374"/>
    <w:rsid w:val="00C3342A"/>
    <w:rsid w:val="00C34C0E"/>
    <w:rsid w:val="00C35B59"/>
    <w:rsid w:val="00C35EC9"/>
    <w:rsid w:val="00C42257"/>
    <w:rsid w:val="00C4384B"/>
    <w:rsid w:val="00C45591"/>
    <w:rsid w:val="00C52EB6"/>
    <w:rsid w:val="00C60B4A"/>
    <w:rsid w:val="00C62C4D"/>
    <w:rsid w:val="00C658FA"/>
    <w:rsid w:val="00C67586"/>
    <w:rsid w:val="00C678FA"/>
    <w:rsid w:val="00C67D96"/>
    <w:rsid w:val="00C70A0F"/>
    <w:rsid w:val="00C725A6"/>
    <w:rsid w:val="00C73D4E"/>
    <w:rsid w:val="00C76AE9"/>
    <w:rsid w:val="00C76D26"/>
    <w:rsid w:val="00C808F4"/>
    <w:rsid w:val="00C822F1"/>
    <w:rsid w:val="00C82A00"/>
    <w:rsid w:val="00C853D1"/>
    <w:rsid w:val="00C949D3"/>
    <w:rsid w:val="00C94EC1"/>
    <w:rsid w:val="00C9507D"/>
    <w:rsid w:val="00CA1360"/>
    <w:rsid w:val="00CA1D8A"/>
    <w:rsid w:val="00CA3761"/>
    <w:rsid w:val="00CA56A1"/>
    <w:rsid w:val="00CA7770"/>
    <w:rsid w:val="00CB0244"/>
    <w:rsid w:val="00CB17AA"/>
    <w:rsid w:val="00CB2362"/>
    <w:rsid w:val="00CB32C6"/>
    <w:rsid w:val="00CB3A0F"/>
    <w:rsid w:val="00CB3FDE"/>
    <w:rsid w:val="00CB79F7"/>
    <w:rsid w:val="00CC0BA1"/>
    <w:rsid w:val="00CC6D12"/>
    <w:rsid w:val="00CD1D8D"/>
    <w:rsid w:val="00CD2FF6"/>
    <w:rsid w:val="00CD3528"/>
    <w:rsid w:val="00CD6383"/>
    <w:rsid w:val="00CD78D0"/>
    <w:rsid w:val="00CE0025"/>
    <w:rsid w:val="00CE0870"/>
    <w:rsid w:val="00CE0DD5"/>
    <w:rsid w:val="00CE19CA"/>
    <w:rsid w:val="00CE2E61"/>
    <w:rsid w:val="00CE3055"/>
    <w:rsid w:val="00CF0116"/>
    <w:rsid w:val="00CF2556"/>
    <w:rsid w:val="00CF4FAC"/>
    <w:rsid w:val="00CF7111"/>
    <w:rsid w:val="00D0508F"/>
    <w:rsid w:val="00D06071"/>
    <w:rsid w:val="00D07EB1"/>
    <w:rsid w:val="00D120A8"/>
    <w:rsid w:val="00D12BA4"/>
    <w:rsid w:val="00D1692E"/>
    <w:rsid w:val="00D20E96"/>
    <w:rsid w:val="00D21D5D"/>
    <w:rsid w:val="00D22D13"/>
    <w:rsid w:val="00D26B3F"/>
    <w:rsid w:val="00D3076A"/>
    <w:rsid w:val="00D32530"/>
    <w:rsid w:val="00D32905"/>
    <w:rsid w:val="00D43682"/>
    <w:rsid w:val="00D45B61"/>
    <w:rsid w:val="00D50C3F"/>
    <w:rsid w:val="00D52082"/>
    <w:rsid w:val="00D549F9"/>
    <w:rsid w:val="00D54BA4"/>
    <w:rsid w:val="00D57B40"/>
    <w:rsid w:val="00D73FD8"/>
    <w:rsid w:val="00D747D5"/>
    <w:rsid w:val="00D74CD4"/>
    <w:rsid w:val="00D75122"/>
    <w:rsid w:val="00D76704"/>
    <w:rsid w:val="00D77821"/>
    <w:rsid w:val="00D83D75"/>
    <w:rsid w:val="00D847C8"/>
    <w:rsid w:val="00D854E6"/>
    <w:rsid w:val="00D96A35"/>
    <w:rsid w:val="00DA09A4"/>
    <w:rsid w:val="00DA1BAD"/>
    <w:rsid w:val="00DA28FA"/>
    <w:rsid w:val="00DA422B"/>
    <w:rsid w:val="00DA4293"/>
    <w:rsid w:val="00DA536B"/>
    <w:rsid w:val="00DA5846"/>
    <w:rsid w:val="00DA607A"/>
    <w:rsid w:val="00DB3099"/>
    <w:rsid w:val="00DB49E6"/>
    <w:rsid w:val="00DB5B01"/>
    <w:rsid w:val="00DB6165"/>
    <w:rsid w:val="00DB7454"/>
    <w:rsid w:val="00DC215B"/>
    <w:rsid w:val="00DC4728"/>
    <w:rsid w:val="00DC5C7B"/>
    <w:rsid w:val="00DC5CB3"/>
    <w:rsid w:val="00DC65AB"/>
    <w:rsid w:val="00DD071F"/>
    <w:rsid w:val="00DD2065"/>
    <w:rsid w:val="00DD2FAB"/>
    <w:rsid w:val="00DD343C"/>
    <w:rsid w:val="00DE2EBC"/>
    <w:rsid w:val="00DE3A38"/>
    <w:rsid w:val="00DE46DB"/>
    <w:rsid w:val="00DE7C0C"/>
    <w:rsid w:val="00DF06A2"/>
    <w:rsid w:val="00DF12BD"/>
    <w:rsid w:val="00DF54BF"/>
    <w:rsid w:val="00DF5E6F"/>
    <w:rsid w:val="00DF7327"/>
    <w:rsid w:val="00E008B1"/>
    <w:rsid w:val="00E116D3"/>
    <w:rsid w:val="00E30356"/>
    <w:rsid w:val="00E338D3"/>
    <w:rsid w:val="00E34115"/>
    <w:rsid w:val="00E3618B"/>
    <w:rsid w:val="00E368FB"/>
    <w:rsid w:val="00E4344B"/>
    <w:rsid w:val="00E4443C"/>
    <w:rsid w:val="00E459FD"/>
    <w:rsid w:val="00E50CE3"/>
    <w:rsid w:val="00E52330"/>
    <w:rsid w:val="00E62294"/>
    <w:rsid w:val="00E63FC1"/>
    <w:rsid w:val="00E66899"/>
    <w:rsid w:val="00E709F2"/>
    <w:rsid w:val="00E7259F"/>
    <w:rsid w:val="00E7332A"/>
    <w:rsid w:val="00E76CC3"/>
    <w:rsid w:val="00E801CD"/>
    <w:rsid w:val="00E82EE7"/>
    <w:rsid w:val="00E83880"/>
    <w:rsid w:val="00E91C70"/>
    <w:rsid w:val="00E9312A"/>
    <w:rsid w:val="00E95358"/>
    <w:rsid w:val="00EA4640"/>
    <w:rsid w:val="00EA7295"/>
    <w:rsid w:val="00EB00B1"/>
    <w:rsid w:val="00EB2904"/>
    <w:rsid w:val="00EB7F91"/>
    <w:rsid w:val="00EC012D"/>
    <w:rsid w:val="00EC312B"/>
    <w:rsid w:val="00EC3384"/>
    <w:rsid w:val="00EC4AD5"/>
    <w:rsid w:val="00EC4ECC"/>
    <w:rsid w:val="00EC55C0"/>
    <w:rsid w:val="00EC5BBA"/>
    <w:rsid w:val="00EC6599"/>
    <w:rsid w:val="00ED075E"/>
    <w:rsid w:val="00ED0B7E"/>
    <w:rsid w:val="00ED1905"/>
    <w:rsid w:val="00ED23CE"/>
    <w:rsid w:val="00ED37FF"/>
    <w:rsid w:val="00ED6765"/>
    <w:rsid w:val="00ED78FB"/>
    <w:rsid w:val="00EE1F61"/>
    <w:rsid w:val="00EE2233"/>
    <w:rsid w:val="00EE2CDF"/>
    <w:rsid w:val="00EE3FC2"/>
    <w:rsid w:val="00EF26BE"/>
    <w:rsid w:val="00EF6FDB"/>
    <w:rsid w:val="00EF7348"/>
    <w:rsid w:val="00EF7D2B"/>
    <w:rsid w:val="00F00463"/>
    <w:rsid w:val="00F02B66"/>
    <w:rsid w:val="00F04320"/>
    <w:rsid w:val="00F043F6"/>
    <w:rsid w:val="00F04A2A"/>
    <w:rsid w:val="00F062EE"/>
    <w:rsid w:val="00F072D7"/>
    <w:rsid w:val="00F10F69"/>
    <w:rsid w:val="00F144FE"/>
    <w:rsid w:val="00F15211"/>
    <w:rsid w:val="00F178E8"/>
    <w:rsid w:val="00F17F86"/>
    <w:rsid w:val="00F24389"/>
    <w:rsid w:val="00F25935"/>
    <w:rsid w:val="00F32E98"/>
    <w:rsid w:val="00F350F3"/>
    <w:rsid w:val="00F37B01"/>
    <w:rsid w:val="00F37DF6"/>
    <w:rsid w:val="00F37E0D"/>
    <w:rsid w:val="00F4066B"/>
    <w:rsid w:val="00F44237"/>
    <w:rsid w:val="00F44575"/>
    <w:rsid w:val="00F471B0"/>
    <w:rsid w:val="00F573DA"/>
    <w:rsid w:val="00F612E1"/>
    <w:rsid w:val="00F6403F"/>
    <w:rsid w:val="00F70A74"/>
    <w:rsid w:val="00F7428D"/>
    <w:rsid w:val="00F74A85"/>
    <w:rsid w:val="00F76780"/>
    <w:rsid w:val="00F77B87"/>
    <w:rsid w:val="00F8323A"/>
    <w:rsid w:val="00F83838"/>
    <w:rsid w:val="00F83D14"/>
    <w:rsid w:val="00F84859"/>
    <w:rsid w:val="00F87AE4"/>
    <w:rsid w:val="00F87E14"/>
    <w:rsid w:val="00F90BA3"/>
    <w:rsid w:val="00F93EA6"/>
    <w:rsid w:val="00F97785"/>
    <w:rsid w:val="00FA20B4"/>
    <w:rsid w:val="00FA6BC2"/>
    <w:rsid w:val="00FA7248"/>
    <w:rsid w:val="00FB5E7D"/>
    <w:rsid w:val="00FC0152"/>
    <w:rsid w:val="00FC36D9"/>
    <w:rsid w:val="00FC3A28"/>
    <w:rsid w:val="00FC6CD2"/>
    <w:rsid w:val="00FD1130"/>
    <w:rsid w:val="00FE44E1"/>
    <w:rsid w:val="00FE4552"/>
    <w:rsid w:val="00FE5C40"/>
    <w:rsid w:val="00FE77F2"/>
    <w:rsid w:val="00FF3558"/>
    <w:rsid w:val="00FF5BF5"/>
    <w:rsid w:val="00FF60C8"/>
    <w:rsid w:val="00FF6209"/>
    <w:rsid w:val="00FF7316"/>
    <w:rsid w:val="00FF7F93"/>
    <w:rsid w:val="05A0FDFC"/>
    <w:rsid w:val="088C8A5A"/>
    <w:rsid w:val="08E528F8"/>
    <w:rsid w:val="09D314F1"/>
    <w:rsid w:val="0A18102F"/>
    <w:rsid w:val="0C1CC9BA"/>
    <w:rsid w:val="0DB8CCEC"/>
    <w:rsid w:val="11488187"/>
    <w:rsid w:val="137FAD6E"/>
    <w:rsid w:val="14994AA6"/>
    <w:rsid w:val="17D0EB68"/>
    <w:rsid w:val="18C4AE5B"/>
    <w:rsid w:val="1BD1D72A"/>
    <w:rsid w:val="1C93D1BF"/>
    <w:rsid w:val="1D981F7E"/>
    <w:rsid w:val="1F727BCC"/>
    <w:rsid w:val="249E3399"/>
    <w:rsid w:val="25B34CDE"/>
    <w:rsid w:val="27D5D45B"/>
    <w:rsid w:val="29D34C8E"/>
    <w:rsid w:val="2B554829"/>
    <w:rsid w:val="2C057C20"/>
    <w:rsid w:val="2E308605"/>
    <w:rsid w:val="2ED4A675"/>
    <w:rsid w:val="2F49FDF7"/>
    <w:rsid w:val="2FC37DF0"/>
    <w:rsid w:val="2FCBF1BF"/>
    <w:rsid w:val="318F09FA"/>
    <w:rsid w:val="3194756B"/>
    <w:rsid w:val="32673C18"/>
    <w:rsid w:val="326B6AF8"/>
    <w:rsid w:val="3309FCA4"/>
    <w:rsid w:val="3743EAB7"/>
    <w:rsid w:val="3A0F5884"/>
    <w:rsid w:val="3B803A3C"/>
    <w:rsid w:val="3C175BDA"/>
    <w:rsid w:val="3CB27281"/>
    <w:rsid w:val="3E5458D1"/>
    <w:rsid w:val="4074B444"/>
    <w:rsid w:val="44F51ACF"/>
    <w:rsid w:val="4789B81C"/>
    <w:rsid w:val="488925E6"/>
    <w:rsid w:val="49DAAD75"/>
    <w:rsid w:val="4F4BF809"/>
    <w:rsid w:val="50A30266"/>
    <w:rsid w:val="50D36B61"/>
    <w:rsid w:val="557A0196"/>
    <w:rsid w:val="584ACCE1"/>
    <w:rsid w:val="594057B2"/>
    <w:rsid w:val="5D37175A"/>
    <w:rsid w:val="61C3F6F0"/>
    <w:rsid w:val="6718A154"/>
    <w:rsid w:val="67756DD7"/>
    <w:rsid w:val="6BB95F41"/>
    <w:rsid w:val="6D798BA6"/>
    <w:rsid w:val="6DD765FB"/>
    <w:rsid w:val="6F3BA067"/>
    <w:rsid w:val="70D11918"/>
    <w:rsid w:val="73AFEDA3"/>
    <w:rsid w:val="764A868D"/>
    <w:rsid w:val="76B815E8"/>
    <w:rsid w:val="77E58845"/>
    <w:rsid w:val="7FC7A2B2"/>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824D67"/>
  <w15:docId w15:val="{8B218E28-6796-49DC-94BC-10E9AC71B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A03F9"/>
    <w:pPr>
      <w:spacing w:after="0" w:line="240" w:lineRule="auto"/>
    </w:pPr>
    <w:rPr>
      <w:rFonts w:ascii="Times New Roman" w:eastAsia="Times New Roman" w:hAnsi="Times New Roman" w:cs="Times New Roman"/>
      <w:sz w:val="24"/>
      <w:szCs w:val="24"/>
    </w:rPr>
  </w:style>
  <w:style w:type="paragraph" w:styleId="Pealkiri1">
    <w:name w:val="heading 1"/>
    <w:basedOn w:val="Normaallaad"/>
    <w:next w:val="Normaallaad"/>
    <w:link w:val="Pealkiri1Mrk"/>
    <w:qFormat/>
    <w:rsid w:val="00CD6383"/>
    <w:pPr>
      <w:keepNext/>
      <w:spacing w:before="240" w:after="60"/>
      <w:outlineLvl w:val="0"/>
    </w:pPr>
    <w:rPr>
      <w:rFonts w:ascii="Arial" w:hAnsi="Arial" w:cs="Arial"/>
      <w:b/>
      <w:bCs/>
      <w:kern w:val="32"/>
      <w:sz w:val="32"/>
      <w:szCs w:val="32"/>
      <w:lang w:eastAsia="et-EE"/>
    </w:rPr>
  </w:style>
  <w:style w:type="paragraph" w:styleId="Pealkiri2">
    <w:name w:val="heading 2"/>
    <w:basedOn w:val="Normaallaad"/>
    <w:next w:val="Normaallaad"/>
    <w:link w:val="Pealkiri2Mrk"/>
    <w:uiPriority w:val="9"/>
    <w:semiHidden/>
    <w:unhideWhenUsed/>
    <w:qFormat/>
    <w:rsid w:val="00116B7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Pealkiri4">
    <w:name w:val="heading 4"/>
    <w:basedOn w:val="Normaallaad"/>
    <w:next w:val="Normaallaad"/>
    <w:link w:val="Pealkiri4Mrk"/>
    <w:unhideWhenUsed/>
    <w:qFormat/>
    <w:rsid w:val="00CD6383"/>
    <w:pPr>
      <w:keepNext/>
      <w:suppressAutoHyphens/>
      <w:spacing w:before="240" w:after="60"/>
      <w:outlineLvl w:val="3"/>
    </w:pPr>
    <w:rPr>
      <w:b/>
      <w:bCs/>
      <w:sz w:val="28"/>
      <w:szCs w:val="28"/>
      <w:lang w:eastAsia="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ormal1">
    <w:name w:val="normal1"/>
    <w:basedOn w:val="Liguvaikefont"/>
    <w:rsid w:val="004A03F9"/>
    <w:rPr>
      <w:rFonts w:ascii="Times New Roman" w:hAnsi="Times New Roman" w:cs="Times New Roman" w:hint="default"/>
      <w:sz w:val="24"/>
      <w:szCs w:val="24"/>
    </w:rPr>
  </w:style>
  <w:style w:type="paragraph" w:styleId="Pis">
    <w:name w:val="header"/>
    <w:basedOn w:val="Normaallaad"/>
    <w:link w:val="PisMrk"/>
    <w:uiPriority w:val="99"/>
    <w:rsid w:val="004A03F9"/>
    <w:pPr>
      <w:tabs>
        <w:tab w:val="center" w:pos="4153"/>
        <w:tab w:val="right" w:pos="8306"/>
      </w:tabs>
    </w:pPr>
  </w:style>
  <w:style w:type="character" w:customStyle="1" w:styleId="PisMrk">
    <w:name w:val="Päis Märk"/>
    <w:basedOn w:val="Liguvaikefont"/>
    <w:link w:val="Pis"/>
    <w:uiPriority w:val="99"/>
    <w:rsid w:val="004A03F9"/>
    <w:rPr>
      <w:rFonts w:ascii="Times New Roman" w:eastAsia="Times New Roman" w:hAnsi="Times New Roman" w:cs="Times New Roman"/>
      <w:sz w:val="24"/>
      <w:szCs w:val="24"/>
    </w:rPr>
  </w:style>
  <w:style w:type="character" w:styleId="Tugev">
    <w:name w:val="Strong"/>
    <w:basedOn w:val="Liguvaikefont"/>
    <w:qFormat/>
    <w:rsid w:val="004A03F9"/>
    <w:rPr>
      <w:b/>
      <w:bCs/>
    </w:rPr>
  </w:style>
  <w:style w:type="table" w:styleId="Kontuurtabel">
    <w:name w:val="Table Grid"/>
    <w:basedOn w:val="Normaaltabel"/>
    <w:rsid w:val="004A03F9"/>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hekljenumber">
    <w:name w:val="page number"/>
    <w:basedOn w:val="Liguvaikefont"/>
    <w:rsid w:val="003A54F8"/>
  </w:style>
  <w:style w:type="paragraph" w:styleId="Pealdis">
    <w:name w:val="caption"/>
    <w:basedOn w:val="Normaallaad"/>
    <w:qFormat/>
    <w:rsid w:val="003A54F8"/>
    <w:pPr>
      <w:suppressLineNumbers/>
      <w:suppressAutoHyphens/>
      <w:spacing w:before="120" w:after="120"/>
    </w:pPr>
    <w:rPr>
      <w:rFonts w:cs="Tahoma"/>
      <w:i/>
      <w:iCs/>
      <w:lang w:eastAsia="ar-SA"/>
    </w:rPr>
  </w:style>
  <w:style w:type="character" w:styleId="Hperlink">
    <w:name w:val="Hyperlink"/>
    <w:uiPriority w:val="99"/>
    <w:rsid w:val="006F6109"/>
    <w:rPr>
      <w:color w:val="0000FF"/>
      <w:u w:val="single"/>
    </w:rPr>
  </w:style>
  <w:style w:type="character" w:styleId="Kommentaariviide">
    <w:name w:val="annotation reference"/>
    <w:basedOn w:val="Liguvaikefont"/>
    <w:unhideWhenUsed/>
    <w:rsid w:val="00037B65"/>
    <w:rPr>
      <w:sz w:val="16"/>
      <w:szCs w:val="16"/>
    </w:rPr>
  </w:style>
  <w:style w:type="paragraph" w:styleId="Kommentaaritekst">
    <w:name w:val="annotation text"/>
    <w:basedOn w:val="Normaallaad"/>
    <w:link w:val="KommentaaritekstMrk"/>
    <w:unhideWhenUsed/>
    <w:rsid w:val="00037B65"/>
    <w:rPr>
      <w:sz w:val="20"/>
      <w:szCs w:val="20"/>
    </w:rPr>
  </w:style>
  <w:style w:type="character" w:customStyle="1" w:styleId="KommentaaritekstMrk">
    <w:name w:val="Kommentaari tekst Märk"/>
    <w:basedOn w:val="Liguvaikefont"/>
    <w:link w:val="Kommentaaritekst"/>
    <w:rsid w:val="00037B65"/>
    <w:rPr>
      <w:rFonts w:ascii="Times New Roman" w:eastAsia="Times New Roman" w:hAnsi="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037B65"/>
    <w:rPr>
      <w:b/>
      <w:bCs/>
    </w:rPr>
  </w:style>
  <w:style w:type="character" w:customStyle="1" w:styleId="KommentaariteemaMrk">
    <w:name w:val="Kommentaari teema Märk"/>
    <w:basedOn w:val="KommentaaritekstMrk"/>
    <w:link w:val="Kommentaariteema"/>
    <w:uiPriority w:val="99"/>
    <w:semiHidden/>
    <w:rsid w:val="00037B65"/>
    <w:rPr>
      <w:rFonts w:ascii="Times New Roman" w:eastAsia="Times New Roman" w:hAnsi="Times New Roman" w:cs="Times New Roman"/>
      <w:b/>
      <w:bCs/>
      <w:sz w:val="20"/>
      <w:szCs w:val="20"/>
    </w:rPr>
  </w:style>
  <w:style w:type="paragraph" w:styleId="Jutumullitekst">
    <w:name w:val="Balloon Text"/>
    <w:basedOn w:val="Normaallaad"/>
    <w:link w:val="JutumullitekstMrk"/>
    <w:uiPriority w:val="99"/>
    <w:semiHidden/>
    <w:unhideWhenUsed/>
    <w:rsid w:val="00037B65"/>
    <w:rPr>
      <w:rFonts w:ascii="Tahoma" w:hAnsi="Tahoma" w:cs="Tahoma"/>
      <w:sz w:val="16"/>
      <w:szCs w:val="16"/>
    </w:rPr>
  </w:style>
  <w:style w:type="character" w:customStyle="1" w:styleId="JutumullitekstMrk">
    <w:name w:val="Jutumullitekst Märk"/>
    <w:basedOn w:val="Liguvaikefont"/>
    <w:link w:val="Jutumullitekst"/>
    <w:uiPriority w:val="99"/>
    <w:semiHidden/>
    <w:rsid w:val="00037B65"/>
    <w:rPr>
      <w:rFonts w:ascii="Tahoma" w:eastAsia="Times New Roman" w:hAnsi="Tahoma" w:cs="Tahoma"/>
      <w:sz w:val="16"/>
      <w:szCs w:val="16"/>
    </w:rPr>
  </w:style>
  <w:style w:type="character" w:customStyle="1" w:styleId="body-0020text-0020indent">
    <w:name w:val="body-0020text-0020indent"/>
    <w:basedOn w:val="Liguvaikefont"/>
    <w:rsid w:val="00911D50"/>
  </w:style>
  <w:style w:type="paragraph" w:styleId="Loendilik">
    <w:name w:val="List Paragraph"/>
    <w:aliases w:val="Mummuga loetelu,Loendi l›ik"/>
    <w:basedOn w:val="Normaallaad"/>
    <w:link w:val="LoendilikMrk"/>
    <w:uiPriority w:val="34"/>
    <w:qFormat/>
    <w:rsid w:val="00B10086"/>
    <w:pPr>
      <w:ind w:left="720"/>
      <w:contextualSpacing/>
    </w:pPr>
  </w:style>
  <w:style w:type="character" w:customStyle="1" w:styleId="Pealkiri1Mrk">
    <w:name w:val="Pealkiri 1 Märk"/>
    <w:basedOn w:val="Liguvaikefont"/>
    <w:link w:val="Pealkiri1"/>
    <w:rsid w:val="00CD6383"/>
    <w:rPr>
      <w:rFonts w:ascii="Arial" w:eastAsia="Times New Roman" w:hAnsi="Arial" w:cs="Arial"/>
      <w:b/>
      <w:bCs/>
      <w:kern w:val="32"/>
      <w:sz w:val="32"/>
      <w:szCs w:val="32"/>
      <w:lang w:eastAsia="et-EE"/>
    </w:rPr>
  </w:style>
  <w:style w:type="character" w:customStyle="1" w:styleId="Pealkiri4Mrk">
    <w:name w:val="Pealkiri 4 Märk"/>
    <w:basedOn w:val="Liguvaikefont"/>
    <w:link w:val="Pealkiri4"/>
    <w:rsid w:val="00CD6383"/>
    <w:rPr>
      <w:rFonts w:ascii="Times New Roman" w:eastAsia="Times New Roman" w:hAnsi="Times New Roman" w:cs="Times New Roman"/>
      <w:b/>
      <w:bCs/>
      <w:sz w:val="28"/>
      <w:szCs w:val="28"/>
      <w:lang w:eastAsia="ar-SA"/>
    </w:rPr>
  </w:style>
  <w:style w:type="character" w:customStyle="1" w:styleId="Pealkiri2Mrk">
    <w:name w:val="Pealkiri 2 Märk"/>
    <w:basedOn w:val="Liguvaikefont"/>
    <w:link w:val="Pealkiri2"/>
    <w:uiPriority w:val="9"/>
    <w:semiHidden/>
    <w:rsid w:val="00116B77"/>
    <w:rPr>
      <w:rFonts w:asciiTheme="majorHAnsi" w:eastAsiaTheme="majorEastAsia" w:hAnsiTheme="majorHAnsi" w:cstheme="majorBidi"/>
      <w:b/>
      <w:bCs/>
      <w:color w:val="4F81BD" w:themeColor="accent1"/>
      <w:sz w:val="26"/>
      <w:szCs w:val="26"/>
    </w:rPr>
  </w:style>
  <w:style w:type="paragraph" w:styleId="Jalus">
    <w:name w:val="footer"/>
    <w:basedOn w:val="Normaallaad"/>
    <w:link w:val="JalusMrk"/>
    <w:uiPriority w:val="99"/>
    <w:unhideWhenUsed/>
    <w:rsid w:val="00030613"/>
    <w:pPr>
      <w:tabs>
        <w:tab w:val="center" w:pos="4536"/>
        <w:tab w:val="right" w:pos="9072"/>
      </w:tabs>
    </w:pPr>
  </w:style>
  <w:style w:type="character" w:customStyle="1" w:styleId="JalusMrk">
    <w:name w:val="Jalus Märk"/>
    <w:basedOn w:val="Liguvaikefont"/>
    <w:link w:val="Jalus"/>
    <w:uiPriority w:val="99"/>
    <w:rsid w:val="00030613"/>
    <w:rPr>
      <w:rFonts w:ascii="Times New Roman" w:eastAsia="Times New Roman" w:hAnsi="Times New Roman" w:cs="Times New Roman"/>
      <w:sz w:val="24"/>
      <w:szCs w:val="24"/>
    </w:rPr>
  </w:style>
  <w:style w:type="paragraph" w:styleId="Normaallaadveeb">
    <w:name w:val="Normal (Web)"/>
    <w:basedOn w:val="Normaallaad"/>
    <w:rsid w:val="00F97785"/>
    <w:pPr>
      <w:spacing w:before="100" w:beforeAutospacing="1" w:after="100" w:afterAutospacing="1"/>
    </w:pPr>
    <w:rPr>
      <w:lang w:val="en-GB"/>
    </w:rPr>
  </w:style>
  <w:style w:type="character" w:styleId="Kohatitetekst">
    <w:name w:val="Placeholder Text"/>
    <w:basedOn w:val="Liguvaikefont"/>
    <w:uiPriority w:val="99"/>
    <w:semiHidden/>
    <w:rsid w:val="00873E29"/>
    <w:rPr>
      <w:color w:val="808080"/>
    </w:rPr>
  </w:style>
  <w:style w:type="paragraph" w:customStyle="1" w:styleId="Pealkiri11">
    <w:name w:val="Pealkiri 11"/>
    <w:basedOn w:val="Normaallaad"/>
    <w:rsid w:val="00327C6D"/>
    <w:pPr>
      <w:numPr>
        <w:numId w:val="11"/>
      </w:numPr>
    </w:pPr>
    <w:rPr>
      <w:spacing w:val="-20"/>
    </w:rPr>
  </w:style>
  <w:style w:type="paragraph" w:customStyle="1" w:styleId="Pealkiri21">
    <w:name w:val="Pealkiri 21"/>
    <w:basedOn w:val="Normaallaad"/>
    <w:rsid w:val="00327C6D"/>
    <w:pPr>
      <w:numPr>
        <w:ilvl w:val="1"/>
        <w:numId w:val="11"/>
      </w:numPr>
    </w:pPr>
    <w:rPr>
      <w:spacing w:val="-20"/>
    </w:rPr>
  </w:style>
  <w:style w:type="paragraph" w:customStyle="1" w:styleId="Pealkiri31">
    <w:name w:val="Pealkiri 31"/>
    <w:basedOn w:val="Normaallaad"/>
    <w:rsid w:val="00327C6D"/>
    <w:pPr>
      <w:numPr>
        <w:ilvl w:val="2"/>
        <w:numId w:val="11"/>
      </w:numPr>
    </w:pPr>
    <w:rPr>
      <w:spacing w:val="-20"/>
    </w:rPr>
  </w:style>
  <w:style w:type="paragraph" w:customStyle="1" w:styleId="Pealkiri41">
    <w:name w:val="Pealkiri 41"/>
    <w:basedOn w:val="Normaallaad"/>
    <w:rsid w:val="00327C6D"/>
    <w:pPr>
      <w:numPr>
        <w:ilvl w:val="3"/>
        <w:numId w:val="11"/>
      </w:numPr>
    </w:pPr>
    <w:rPr>
      <w:spacing w:val="-20"/>
    </w:rPr>
  </w:style>
  <w:style w:type="paragraph" w:customStyle="1" w:styleId="Pealkiri51">
    <w:name w:val="Pealkiri 51"/>
    <w:basedOn w:val="Normaallaad"/>
    <w:rsid w:val="00327C6D"/>
    <w:pPr>
      <w:numPr>
        <w:ilvl w:val="4"/>
        <w:numId w:val="11"/>
      </w:numPr>
    </w:pPr>
    <w:rPr>
      <w:spacing w:val="-20"/>
    </w:rPr>
  </w:style>
  <w:style w:type="paragraph" w:customStyle="1" w:styleId="Pealkiri61">
    <w:name w:val="Pealkiri 61"/>
    <w:basedOn w:val="Normaallaad"/>
    <w:rsid w:val="00327C6D"/>
    <w:pPr>
      <w:numPr>
        <w:ilvl w:val="5"/>
        <w:numId w:val="11"/>
      </w:numPr>
    </w:pPr>
    <w:rPr>
      <w:spacing w:val="-20"/>
    </w:rPr>
  </w:style>
  <w:style w:type="paragraph" w:customStyle="1" w:styleId="Pealkiri71">
    <w:name w:val="Pealkiri 71"/>
    <w:basedOn w:val="Normaallaad"/>
    <w:rsid w:val="00327C6D"/>
    <w:pPr>
      <w:numPr>
        <w:ilvl w:val="6"/>
        <w:numId w:val="11"/>
      </w:numPr>
    </w:pPr>
    <w:rPr>
      <w:spacing w:val="-20"/>
    </w:rPr>
  </w:style>
  <w:style w:type="paragraph" w:customStyle="1" w:styleId="Pealkiri81">
    <w:name w:val="Pealkiri 81"/>
    <w:basedOn w:val="Normaallaad"/>
    <w:rsid w:val="00327C6D"/>
    <w:pPr>
      <w:numPr>
        <w:ilvl w:val="7"/>
        <w:numId w:val="11"/>
      </w:numPr>
    </w:pPr>
    <w:rPr>
      <w:spacing w:val="-20"/>
    </w:rPr>
  </w:style>
  <w:style w:type="paragraph" w:customStyle="1" w:styleId="Pealkiri91">
    <w:name w:val="Pealkiri 91"/>
    <w:basedOn w:val="Normaallaad"/>
    <w:rsid w:val="00327C6D"/>
    <w:pPr>
      <w:numPr>
        <w:ilvl w:val="8"/>
        <w:numId w:val="11"/>
      </w:numPr>
    </w:pPr>
    <w:rPr>
      <w:spacing w:val="-20"/>
    </w:rPr>
  </w:style>
  <w:style w:type="character" w:customStyle="1" w:styleId="LoendilikMrk">
    <w:name w:val="Loendi lõik Märk"/>
    <w:aliases w:val="Mummuga loetelu Märk,Loendi l›ik Märk"/>
    <w:link w:val="Loendilik"/>
    <w:uiPriority w:val="34"/>
    <w:locked/>
    <w:rsid w:val="00D26B3F"/>
    <w:rPr>
      <w:rFonts w:ascii="Times New Roman" w:eastAsia="Times New Roman" w:hAnsi="Times New Roman" w:cs="Times New Roman"/>
      <w:sz w:val="24"/>
      <w:szCs w:val="24"/>
    </w:rPr>
  </w:style>
  <w:style w:type="paragraph" w:customStyle="1" w:styleId="Default">
    <w:name w:val="Default"/>
    <w:rsid w:val="00580E33"/>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Redaktsioon">
    <w:name w:val="Revision"/>
    <w:hidden/>
    <w:uiPriority w:val="99"/>
    <w:semiHidden/>
    <w:rsid w:val="00451528"/>
    <w:pPr>
      <w:spacing w:after="0" w:line="240" w:lineRule="auto"/>
    </w:pPr>
    <w:rPr>
      <w:rFonts w:ascii="Times New Roman" w:eastAsia="Times New Roman" w:hAnsi="Times New Roman" w:cs="Times New Roman"/>
      <w:sz w:val="24"/>
      <w:szCs w:val="24"/>
    </w:rPr>
  </w:style>
  <w:style w:type="character" w:styleId="Lahendamatamainimine">
    <w:name w:val="Unresolved Mention"/>
    <w:basedOn w:val="Liguvaikefont"/>
    <w:uiPriority w:val="99"/>
    <w:semiHidden/>
    <w:unhideWhenUsed/>
    <w:rsid w:val="00D1692E"/>
    <w:rPr>
      <w:color w:val="605E5C"/>
      <w:shd w:val="clear" w:color="auto" w:fill="E1DFDD"/>
    </w:rPr>
  </w:style>
  <w:style w:type="paragraph" w:customStyle="1" w:styleId="Normaallaad1">
    <w:name w:val="Normaallaad1"/>
    <w:rsid w:val="007F650A"/>
    <w:pPr>
      <w:suppressAutoHyphens/>
      <w:autoSpaceDN w:val="0"/>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10400">
      <w:bodyDiv w:val="1"/>
      <w:marLeft w:val="0"/>
      <w:marRight w:val="0"/>
      <w:marTop w:val="0"/>
      <w:marBottom w:val="0"/>
      <w:divBdr>
        <w:top w:val="none" w:sz="0" w:space="0" w:color="auto"/>
        <w:left w:val="none" w:sz="0" w:space="0" w:color="auto"/>
        <w:bottom w:val="none" w:sz="0" w:space="0" w:color="auto"/>
        <w:right w:val="none" w:sz="0" w:space="0" w:color="auto"/>
      </w:divBdr>
    </w:div>
    <w:div w:id="272202927">
      <w:bodyDiv w:val="1"/>
      <w:marLeft w:val="0"/>
      <w:marRight w:val="0"/>
      <w:marTop w:val="0"/>
      <w:marBottom w:val="0"/>
      <w:divBdr>
        <w:top w:val="none" w:sz="0" w:space="0" w:color="auto"/>
        <w:left w:val="none" w:sz="0" w:space="0" w:color="auto"/>
        <w:bottom w:val="none" w:sz="0" w:space="0" w:color="auto"/>
        <w:right w:val="none" w:sz="0" w:space="0" w:color="auto"/>
      </w:divBdr>
    </w:div>
    <w:div w:id="323703665">
      <w:bodyDiv w:val="1"/>
      <w:marLeft w:val="0"/>
      <w:marRight w:val="0"/>
      <w:marTop w:val="0"/>
      <w:marBottom w:val="0"/>
      <w:divBdr>
        <w:top w:val="none" w:sz="0" w:space="0" w:color="auto"/>
        <w:left w:val="none" w:sz="0" w:space="0" w:color="auto"/>
        <w:bottom w:val="none" w:sz="0" w:space="0" w:color="auto"/>
        <w:right w:val="none" w:sz="0" w:space="0" w:color="auto"/>
      </w:divBdr>
    </w:div>
    <w:div w:id="450175684">
      <w:bodyDiv w:val="1"/>
      <w:marLeft w:val="0"/>
      <w:marRight w:val="0"/>
      <w:marTop w:val="0"/>
      <w:marBottom w:val="0"/>
      <w:divBdr>
        <w:top w:val="none" w:sz="0" w:space="0" w:color="auto"/>
        <w:left w:val="none" w:sz="0" w:space="0" w:color="auto"/>
        <w:bottom w:val="none" w:sz="0" w:space="0" w:color="auto"/>
        <w:right w:val="none" w:sz="0" w:space="0" w:color="auto"/>
      </w:divBdr>
    </w:div>
    <w:div w:id="584146561">
      <w:bodyDiv w:val="1"/>
      <w:marLeft w:val="0"/>
      <w:marRight w:val="0"/>
      <w:marTop w:val="0"/>
      <w:marBottom w:val="0"/>
      <w:divBdr>
        <w:top w:val="none" w:sz="0" w:space="0" w:color="auto"/>
        <w:left w:val="none" w:sz="0" w:space="0" w:color="auto"/>
        <w:bottom w:val="none" w:sz="0" w:space="0" w:color="auto"/>
        <w:right w:val="none" w:sz="0" w:space="0" w:color="auto"/>
      </w:divBdr>
    </w:div>
    <w:div w:id="586618013">
      <w:bodyDiv w:val="1"/>
      <w:marLeft w:val="0"/>
      <w:marRight w:val="0"/>
      <w:marTop w:val="0"/>
      <w:marBottom w:val="0"/>
      <w:divBdr>
        <w:top w:val="none" w:sz="0" w:space="0" w:color="auto"/>
        <w:left w:val="none" w:sz="0" w:space="0" w:color="auto"/>
        <w:bottom w:val="none" w:sz="0" w:space="0" w:color="auto"/>
        <w:right w:val="none" w:sz="0" w:space="0" w:color="auto"/>
      </w:divBdr>
    </w:div>
    <w:div w:id="686517675">
      <w:bodyDiv w:val="1"/>
      <w:marLeft w:val="0"/>
      <w:marRight w:val="0"/>
      <w:marTop w:val="0"/>
      <w:marBottom w:val="0"/>
      <w:divBdr>
        <w:top w:val="none" w:sz="0" w:space="0" w:color="auto"/>
        <w:left w:val="none" w:sz="0" w:space="0" w:color="auto"/>
        <w:bottom w:val="none" w:sz="0" w:space="0" w:color="auto"/>
        <w:right w:val="none" w:sz="0" w:space="0" w:color="auto"/>
      </w:divBdr>
    </w:div>
    <w:div w:id="772435772">
      <w:bodyDiv w:val="1"/>
      <w:marLeft w:val="0"/>
      <w:marRight w:val="0"/>
      <w:marTop w:val="0"/>
      <w:marBottom w:val="0"/>
      <w:divBdr>
        <w:top w:val="none" w:sz="0" w:space="0" w:color="auto"/>
        <w:left w:val="none" w:sz="0" w:space="0" w:color="auto"/>
        <w:bottom w:val="none" w:sz="0" w:space="0" w:color="auto"/>
        <w:right w:val="none" w:sz="0" w:space="0" w:color="auto"/>
      </w:divBdr>
    </w:div>
    <w:div w:id="848906246">
      <w:bodyDiv w:val="1"/>
      <w:marLeft w:val="0"/>
      <w:marRight w:val="0"/>
      <w:marTop w:val="0"/>
      <w:marBottom w:val="0"/>
      <w:divBdr>
        <w:top w:val="none" w:sz="0" w:space="0" w:color="auto"/>
        <w:left w:val="none" w:sz="0" w:space="0" w:color="auto"/>
        <w:bottom w:val="none" w:sz="0" w:space="0" w:color="auto"/>
        <w:right w:val="none" w:sz="0" w:space="0" w:color="auto"/>
      </w:divBdr>
    </w:div>
    <w:div w:id="1009719301">
      <w:bodyDiv w:val="1"/>
      <w:marLeft w:val="0"/>
      <w:marRight w:val="0"/>
      <w:marTop w:val="0"/>
      <w:marBottom w:val="0"/>
      <w:divBdr>
        <w:top w:val="none" w:sz="0" w:space="0" w:color="auto"/>
        <w:left w:val="none" w:sz="0" w:space="0" w:color="auto"/>
        <w:bottom w:val="none" w:sz="0" w:space="0" w:color="auto"/>
        <w:right w:val="none" w:sz="0" w:space="0" w:color="auto"/>
      </w:divBdr>
    </w:div>
    <w:div w:id="1151366182">
      <w:bodyDiv w:val="1"/>
      <w:marLeft w:val="0"/>
      <w:marRight w:val="0"/>
      <w:marTop w:val="0"/>
      <w:marBottom w:val="0"/>
      <w:divBdr>
        <w:top w:val="none" w:sz="0" w:space="0" w:color="auto"/>
        <w:left w:val="none" w:sz="0" w:space="0" w:color="auto"/>
        <w:bottom w:val="none" w:sz="0" w:space="0" w:color="auto"/>
        <w:right w:val="none" w:sz="0" w:space="0" w:color="auto"/>
      </w:divBdr>
    </w:div>
    <w:div w:id="1161892853">
      <w:bodyDiv w:val="1"/>
      <w:marLeft w:val="0"/>
      <w:marRight w:val="0"/>
      <w:marTop w:val="0"/>
      <w:marBottom w:val="0"/>
      <w:divBdr>
        <w:top w:val="none" w:sz="0" w:space="0" w:color="auto"/>
        <w:left w:val="none" w:sz="0" w:space="0" w:color="auto"/>
        <w:bottom w:val="none" w:sz="0" w:space="0" w:color="auto"/>
        <w:right w:val="none" w:sz="0" w:space="0" w:color="auto"/>
      </w:divBdr>
    </w:div>
    <w:div w:id="1275593809">
      <w:bodyDiv w:val="1"/>
      <w:marLeft w:val="0"/>
      <w:marRight w:val="0"/>
      <w:marTop w:val="0"/>
      <w:marBottom w:val="0"/>
      <w:divBdr>
        <w:top w:val="none" w:sz="0" w:space="0" w:color="auto"/>
        <w:left w:val="none" w:sz="0" w:space="0" w:color="auto"/>
        <w:bottom w:val="none" w:sz="0" w:space="0" w:color="auto"/>
        <w:right w:val="none" w:sz="0" w:space="0" w:color="auto"/>
      </w:divBdr>
    </w:div>
    <w:div w:id="1352953956">
      <w:bodyDiv w:val="1"/>
      <w:marLeft w:val="0"/>
      <w:marRight w:val="0"/>
      <w:marTop w:val="0"/>
      <w:marBottom w:val="0"/>
      <w:divBdr>
        <w:top w:val="none" w:sz="0" w:space="0" w:color="auto"/>
        <w:left w:val="none" w:sz="0" w:space="0" w:color="auto"/>
        <w:bottom w:val="none" w:sz="0" w:space="0" w:color="auto"/>
        <w:right w:val="none" w:sz="0" w:space="0" w:color="auto"/>
      </w:divBdr>
    </w:div>
    <w:div w:id="1367833087">
      <w:bodyDiv w:val="1"/>
      <w:marLeft w:val="0"/>
      <w:marRight w:val="0"/>
      <w:marTop w:val="0"/>
      <w:marBottom w:val="0"/>
      <w:divBdr>
        <w:top w:val="none" w:sz="0" w:space="0" w:color="auto"/>
        <w:left w:val="none" w:sz="0" w:space="0" w:color="auto"/>
        <w:bottom w:val="none" w:sz="0" w:space="0" w:color="auto"/>
        <w:right w:val="none" w:sz="0" w:space="0" w:color="auto"/>
      </w:divBdr>
    </w:div>
    <w:div w:id="1429303845">
      <w:bodyDiv w:val="1"/>
      <w:marLeft w:val="0"/>
      <w:marRight w:val="0"/>
      <w:marTop w:val="0"/>
      <w:marBottom w:val="0"/>
      <w:divBdr>
        <w:top w:val="none" w:sz="0" w:space="0" w:color="auto"/>
        <w:left w:val="none" w:sz="0" w:space="0" w:color="auto"/>
        <w:bottom w:val="none" w:sz="0" w:space="0" w:color="auto"/>
        <w:right w:val="none" w:sz="0" w:space="0" w:color="auto"/>
      </w:divBdr>
    </w:div>
    <w:div w:id="1501307737">
      <w:bodyDiv w:val="1"/>
      <w:marLeft w:val="0"/>
      <w:marRight w:val="0"/>
      <w:marTop w:val="0"/>
      <w:marBottom w:val="0"/>
      <w:divBdr>
        <w:top w:val="none" w:sz="0" w:space="0" w:color="auto"/>
        <w:left w:val="none" w:sz="0" w:space="0" w:color="auto"/>
        <w:bottom w:val="none" w:sz="0" w:space="0" w:color="auto"/>
        <w:right w:val="none" w:sz="0" w:space="0" w:color="auto"/>
      </w:divBdr>
    </w:div>
    <w:div w:id="1569027343">
      <w:bodyDiv w:val="1"/>
      <w:marLeft w:val="0"/>
      <w:marRight w:val="0"/>
      <w:marTop w:val="0"/>
      <w:marBottom w:val="0"/>
      <w:divBdr>
        <w:top w:val="none" w:sz="0" w:space="0" w:color="auto"/>
        <w:left w:val="none" w:sz="0" w:space="0" w:color="auto"/>
        <w:bottom w:val="none" w:sz="0" w:space="0" w:color="auto"/>
        <w:right w:val="none" w:sz="0" w:space="0" w:color="auto"/>
      </w:divBdr>
    </w:div>
    <w:div w:id="1578518447">
      <w:bodyDiv w:val="1"/>
      <w:marLeft w:val="0"/>
      <w:marRight w:val="0"/>
      <w:marTop w:val="0"/>
      <w:marBottom w:val="0"/>
      <w:divBdr>
        <w:top w:val="none" w:sz="0" w:space="0" w:color="auto"/>
        <w:left w:val="none" w:sz="0" w:space="0" w:color="auto"/>
        <w:bottom w:val="none" w:sz="0" w:space="0" w:color="auto"/>
        <w:right w:val="none" w:sz="0" w:space="0" w:color="auto"/>
      </w:divBdr>
    </w:div>
    <w:div w:id="1746612647">
      <w:bodyDiv w:val="1"/>
      <w:marLeft w:val="0"/>
      <w:marRight w:val="0"/>
      <w:marTop w:val="0"/>
      <w:marBottom w:val="0"/>
      <w:divBdr>
        <w:top w:val="none" w:sz="0" w:space="0" w:color="auto"/>
        <w:left w:val="none" w:sz="0" w:space="0" w:color="auto"/>
        <w:bottom w:val="none" w:sz="0" w:space="0" w:color="auto"/>
        <w:right w:val="none" w:sz="0" w:space="0" w:color="auto"/>
      </w:divBdr>
    </w:div>
    <w:div w:id="1792674358">
      <w:bodyDiv w:val="1"/>
      <w:marLeft w:val="0"/>
      <w:marRight w:val="0"/>
      <w:marTop w:val="0"/>
      <w:marBottom w:val="0"/>
      <w:divBdr>
        <w:top w:val="none" w:sz="0" w:space="0" w:color="auto"/>
        <w:left w:val="none" w:sz="0" w:space="0" w:color="auto"/>
        <w:bottom w:val="none" w:sz="0" w:space="0" w:color="auto"/>
        <w:right w:val="none" w:sz="0" w:space="0" w:color="auto"/>
      </w:divBdr>
    </w:div>
    <w:div w:id="1824736176">
      <w:bodyDiv w:val="1"/>
      <w:marLeft w:val="0"/>
      <w:marRight w:val="0"/>
      <w:marTop w:val="0"/>
      <w:marBottom w:val="0"/>
      <w:divBdr>
        <w:top w:val="none" w:sz="0" w:space="0" w:color="auto"/>
        <w:left w:val="none" w:sz="0" w:space="0" w:color="auto"/>
        <w:bottom w:val="none" w:sz="0" w:space="0" w:color="auto"/>
        <w:right w:val="none" w:sz="0" w:space="0" w:color="auto"/>
      </w:divBdr>
    </w:div>
    <w:div w:id="1974754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nn.raav@rmk.ee" TargetMode="External"/><Relationship Id="rId18" Type="http://schemas.openxmlformats.org/officeDocument/2006/relationships/hyperlink" Target="mailto:Rein.Kilgi@rmk.ee" TargetMode="Externa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Enn.raav@rmk.ee" TargetMode="External"/><Relationship Id="rId17" Type="http://schemas.openxmlformats.org/officeDocument/2006/relationships/hyperlink" Target="mailto:Ulo.lindjarv@rmk.ee" TargetMode="External"/><Relationship Id="rId2" Type="http://schemas.openxmlformats.org/officeDocument/2006/relationships/customXml" Target="../customXml/item2.xml"/><Relationship Id="rId16" Type="http://schemas.openxmlformats.org/officeDocument/2006/relationships/hyperlink" Target="mailto:Taivo.lehesmets@rmk.e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Ulo.lindjarv@rmk.ee" TargetMode="External"/><Relationship Id="rId5" Type="http://schemas.openxmlformats.org/officeDocument/2006/relationships/numbering" Target="numbering.xml"/><Relationship Id="rId15" Type="http://schemas.openxmlformats.org/officeDocument/2006/relationships/hyperlink" Target="mailto:Rein.Kilgi@rmk.ee"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illu.alatsei@rmk.ee"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omasv\AppData\Local\Microsoft\Windows\INetCache\IE\N1OGIA8R\metsakasvatusteenuse%20t&#246;&#246;v&#245;tuleping%20juriidilise%20isikuga%20mur%20ja%20mu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8771FFB5FA345029DEF156C9FA9138A"/>
        <w:category>
          <w:name w:val="Üldine"/>
          <w:gallery w:val="placeholder"/>
        </w:category>
        <w:types>
          <w:type w:val="bbPlcHdr"/>
        </w:types>
        <w:behaviors>
          <w:behavior w:val="content"/>
        </w:behaviors>
        <w:guid w:val="{B7ACEE20-7AF2-4A07-807B-BEF0C472A751}"/>
      </w:docPartPr>
      <w:docPartBody>
        <w:p w:rsidR="00345C47" w:rsidRDefault="00AC5A70" w:rsidP="00AC5A70">
          <w:pPr>
            <w:pStyle w:val="98771FFB5FA345029DEF156C9FA9138A"/>
            <w:rPr>
              <w:rFonts w:hint="eastAsia"/>
            </w:rPr>
          </w:pPr>
          <w:r w:rsidRPr="00BE118B">
            <w:rPr>
              <w:rStyle w:val="Kohatitetekst"/>
            </w:rPr>
            <w:t>Choose an item.</w:t>
          </w:r>
        </w:p>
      </w:docPartBody>
    </w:docPart>
    <w:docPart>
      <w:docPartPr>
        <w:name w:val="6064FF5CC7134F3BAE4C461A3733E30D"/>
        <w:category>
          <w:name w:val="Üldine"/>
          <w:gallery w:val="placeholder"/>
        </w:category>
        <w:types>
          <w:type w:val="bbPlcHdr"/>
        </w:types>
        <w:behaviors>
          <w:behavior w:val="content"/>
        </w:behaviors>
        <w:guid w:val="{8D528904-E39B-4019-8AA3-AFA169436716}"/>
      </w:docPartPr>
      <w:docPartBody>
        <w:p w:rsidR="00345C47" w:rsidRDefault="00AC5A70" w:rsidP="00AC5A70">
          <w:pPr>
            <w:pStyle w:val="6064FF5CC7134F3BAE4C461A3733E30D"/>
            <w:rPr>
              <w:rFonts w:hint="eastAsia"/>
            </w:rPr>
          </w:pPr>
          <w:r w:rsidRPr="00BE118B">
            <w:rPr>
              <w:rStyle w:val="Kohatitetekst"/>
            </w:rPr>
            <w:t>Click here to enter a date.</w:t>
          </w:r>
        </w:p>
      </w:docPartBody>
    </w:docPart>
    <w:docPart>
      <w:docPartPr>
        <w:name w:val="DAAAE64A8C1843F0AECA0F1CCF523B6C"/>
        <w:category>
          <w:name w:val="Üldine"/>
          <w:gallery w:val="placeholder"/>
        </w:category>
        <w:types>
          <w:type w:val="bbPlcHdr"/>
        </w:types>
        <w:behaviors>
          <w:behavior w:val="content"/>
        </w:behaviors>
        <w:guid w:val="{BAE9A1B6-91B6-4BA2-841D-A88865EA09B3}"/>
      </w:docPartPr>
      <w:docPartBody>
        <w:p w:rsidR="0031587C" w:rsidRDefault="00345C47" w:rsidP="00345C47">
          <w:pPr>
            <w:pStyle w:val="DAAAE64A8C1843F0AECA0F1CCF523B6C"/>
            <w:rPr>
              <w:rFonts w:hint="eastAsia"/>
            </w:rPr>
          </w:pPr>
          <w:r w:rsidRPr="00BE118B">
            <w:rPr>
              <w:rStyle w:val="Kohatitetekst"/>
            </w:rPr>
            <w:t>Choose an item.</w:t>
          </w:r>
        </w:p>
      </w:docPartBody>
    </w:docPart>
    <w:docPart>
      <w:docPartPr>
        <w:name w:val="BF556F8AFDD94664AF85E0CAACC87D8E"/>
        <w:category>
          <w:name w:val="Üldine"/>
          <w:gallery w:val="placeholder"/>
        </w:category>
        <w:types>
          <w:type w:val="bbPlcHdr"/>
        </w:types>
        <w:behaviors>
          <w:behavior w:val="content"/>
        </w:behaviors>
        <w:guid w:val="{31FC6972-553C-444C-B304-28C820F51C82}"/>
      </w:docPartPr>
      <w:docPartBody>
        <w:p w:rsidR="0031587C" w:rsidRDefault="00345C47" w:rsidP="00345C47">
          <w:pPr>
            <w:pStyle w:val="BF556F8AFDD94664AF85E0CAACC87D8E"/>
            <w:rPr>
              <w:rFonts w:hint="eastAsia"/>
            </w:rPr>
          </w:pPr>
          <w:r w:rsidRPr="00BE118B">
            <w:rPr>
              <w:rStyle w:val="Kohatitetekst"/>
            </w:rPr>
            <w:t>Choose an item.</w:t>
          </w:r>
        </w:p>
      </w:docPartBody>
    </w:docPart>
    <w:docPart>
      <w:docPartPr>
        <w:name w:val="ADD703CAB0244026B09E37C88DFFE94C"/>
        <w:category>
          <w:name w:val="Üldine"/>
          <w:gallery w:val="placeholder"/>
        </w:category>
        <w:types>
          <w:type w:val="bbPlcHdr"/>
        </w:types>
        <w:behaviors>
          <w:behavior w:val="content"/>
        </w:behaviors>
        <w:guid w:val="{7C3D1B2B-F741-43BD-83B5-7E455B9E9BAC}"/>
      </w:docPartPr>
      <w:docPartBody>
        <w:p w:rsidR="008209DD" w:rsidRDefault="00E459FD" w:rsidP="00E459FD">
          <w:pPr>
            <w:pStyle w:val="ADD703CAB0244026B09E37C88DFFE94C"/>
            <w:rPr>
              <w:rFonts w:hint="eastAsia"/>
            </w:rPr>
          </w:pPr>
          <w:r w:rsidRPr="00BE118B">
            <w:rPr>
              <w:rStyle w:val="Kohatitetekst"/>
            </w:rPr>
            <w:t>Choose an item.</w:t>
          </w:r>
        </w:p>
      </w:docPartBody>
    </w:docPart>
    <w:docPart>
      <w:docPartPr>
        <w:name w:val="471ABD3A3DDF41FA810E471FA5F35532"/>
        <w:category>
          <w:name w:val="Üldine"/>
          <w:gallery w:val="placeholder"/>
        </w:category>
        <w:types>
          <w:type w:val="bbPlcHdr"/>
        </w:types>
        <w:behaviors>
          <w:behavior w:val="content"/>
        </w:behaviors>
        <w:guid w:val="{5716D539-C80B-46C0-B37A-44DC37D5CFC9}"/>
      </w:docPartPr>
      <w:docPartBody>
        <w:p w:rsidR="00C60C8F" w:rsidRDefault="008209DD" w:rsidP="008209DD">
          <w:pPr>
            <w:pStyle w:val="471ABD3A3DDF41FA810E471FA5F35532"/>
            <w:rPr>
              <w:rFonts w:hint="eastAsia"/>
            </w:rPr>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Aptos">
    <w:altName w:val="Calibri"/>
    <w:panose1 w:val="00000000000000000000"/>
    <w:charset w:val="00"/>
    <w:family w:val="roman"/>
    <w:notTrueType/>
    <w:pitch w:val="default"/>
  </w:font>
  <w:font w:name="Yu Mincho">
    <w:altName w:val="游明朝"/>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3761"/>
    <w:rsid w:val="000C5F7D"/>
    <w:rsid w:val="00101A78"/>
    <w:rsid w:val="00156FC4"/>
    <w:rsid w:val="001726B7"/>
    <w:rsid w:val="0017793D"/>
    <w:rsid w:val="0019312B"/>
    <w:rsid w:val="001B16B7"/>
    <w:rsid w:val="00202F48"/>
    <w:rsid w:val="002C7589"/>
    <w:rsid w:val="00305B56"/>
    <w:rsid w:val="0031587C"/>
    <w:rsid w:val="00345C47"/>
    <w:rsid w:val="00353626"/>
    <w:rsid w:val="00375AEA"/>
    <w:rsid w:val="00377E44"/>
    <w:rsid w:val="003A368A"/>
    <w:rsid w:val="003A4CB3"/>
    <w:rsid w:val="0045311F"/>
    <w:rsid w:val="00476BCA"/>
    <w:rsid w:val="005122F8"/>
    <w:rsid w:val="0053239A"/>
    <w:rsid w:val="005847A4"/>
    <w:rsid w:val="00590973"/>
    <w:rsid w:val="00656B73"/>
    <w:rsid w:val="00694A97"/>
    <w:rsid w:val="006A2421"/>
    <w:rsid w:val="006F0449"/>
    <w:rsid w:val="006F2D65"/>
    <w:rsid w:val="00702F85"/>
    <w:rsid w:val="00742AEB"/>
    <w:rsid w:val="007D6A0B"/>
    <w:rsid w:val="008209DD"/>
    <w:rsid w:val="00850A43"/>
    <w:rsid w:val="008624E2"/>
    <w:rsid w:val="00890273"/>
    <w:rsid w:val="00895305"/>
    <w:rsid w:val="008A2E1E"/>
    <w:rsid w:val="008B6BB0"/>
    <w:rsid w:val="008E00B5"/>
    <w:rsid w:val="008F3237"/>
    <w:rsid w:val="00931830"/>
    <w:rsid w:val="009C6B68"/>
    <w:rsid w:val="009D061D"/>
    <w:rsid w:val="009D0CA3"/>
    <w:rsid w:val="009E7A43"/>
    <w:rsid w:val="00AA51C9"/>
    <w:rsid w:val="00AC5A70"/>
    <w:rsid w:val="00AE33ED"/>
    <w:rsid w:val="00B40386"/>
    <w:rsid w:val="00B51AE5"/>
    <w:rsid w:val="00B715B7"/>
    <w:rsid w:val="00C15544"/>
    <w:rsid w:val="00C54D37"/>
    <w:rsid w:val="00C60C8F"/>
    <w:rsid w:val="00C853D1"/>
    <w:rsid w:val="00CA3761"/>
    <w:rsid w:val="00CB32C6"/>
    <w:rsid w:val="00CB3B2A"/>
    <w:rsid w:val="00CE287A"/>
    <w:rsid w:val="00D71105"/>
    <w:rsid w:val="00DA6FDA"/>
    <w:rsid w:val="00DD572B"/>
    <w:rsid w:val="00E459FD"/>
    <w:rsid w:val="00F24058"/>
    <w:rsid w:val="00F80AC1"/>
    <w:rsid w:val="00F8784D"/>
    <w:rsid w:val="00FC57C7"/>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B40386"/>
    <w:rPr>
      <w:color w:val="808080"/>
    </w:rPr>
  </w:style>
  <w:style w:type="paragraph" w:customStyle="1" w:styleId="98771FFB5FA345029DEF156C9FA9138A">
    <w:name w:val="98771FFB5FA345029DEF156C9FA9138A"/>
    <w:rsid w:val="00AC5A70"/>
    <w:pPr>
      <w:spacing w:after="200" w:line="276" w:lineRule="auto"/>
    </w:pPr>
  </w:style>
  <w:style w:type="paragraph" w:customStyle="1" w:styleId="6064FF5CC7134F3BAE4C461A3733E30D">
    <w:name w:val="6064FF5CC7134F3BAE4C461A3733E30D"/>
    <w:rsid w:val="00AC5A70"/>
    <w:pPr>
      <w:spacing w:after="200" w:line="276" w:lineRule="auto"/>
    </w:pPr>
  </w:style>
  <w:style w:type="paragraph" w:customStyle="1" w:styleId="DAAAE64A8C1843F0AECA0F1CCF523B6C">
    <w:name w:val="DAAAE64A8C1843F0AECA0F1CCF523B6C"/>
    <w:rsid w:val="00345C47"/>
    <w:pPr>
      <w:spacing w:after="200" w:line="276" w:lineRule="auto"/>
    </w:pPr>
  </w:style>
  <w:style w:type="paragraph" w:customStyle="1" w:styleId="BF556F8AFDD94664AF85E0CAACC87D8E">
    <w:name w:val="BF556F8AFDD94664AF85E0CAACC87D8E"/>
    <w:rsid w:val="00345C47"/>
    <w:pPr>
      <w:spacing w:after="200" w:line="276" w:lineRule="auto"/>
    </w:pPr>
  </w:style>
  <w:style w:type="paragraph" w:customStyle="1" w:styleId="ADD703CAB0244026B09E37C88DFFE94C">
    <w:name w:val="ADD703CAB0244026B09E37C88DFFE94C"/>
    <w:rsid w:val="00E459FD"/>
    <w:pPr>
      <w:spacing w:after="200" w:line="276" w:lineRule="auto"/>
    </w:pPr>
  </w:style>
  <w:style w:type="paragraph" w:customStyle="1" w:styleId="471ABD3A3DDF41FA810E471FA5F35532">
    <w:name w:val="471ABD3A3DDF41FA810E471FA5F35532"/>
    <w:rsid w:val="008209DD"/>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windows-1252"/>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85B0648-11B5-49F7-92F3-99DA18DF0F20}">
  <ds:schemaRefs>
    <ds:schemaRef ds:uri="http://schemas.openxmlformats.org/officeDocument/2006/bibliography"/>
  </ds:schemaRefs>
</ds:datastoreItem>
</file>

<file path=customXml/itemProps2.xml><?xml version="1.0" encoding="utf-8"?>
<ds:datastoreItem xmlns:ds="http://schemas.openxmlformats.org/officeDocument/2006/customXml" ds:itemID="{FDF8662E-928B-4FB4-BB2E-EAB53522EB3D}">
  <ds:schemaRefs>
    <ds:schemaRef ds:uri="http://schemas.microsoft.com/sharepoint/v3/contenttype/forms"/>
  </ds:schemaRefs>
</ds:datastoreItem>
</file>

<file path=customXml/itemProps3.xml><?xml version="1.0" encoding="utf-8"?>
<ds:datastoreItem xmlns:ds="http://schemas.openxmlformats.org/officeDocument/2006/customXml" ds:itemID="{C5AD030F-CCB3-4855-A13F-E9FDD4046E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7D267E-D5FC-4AB1-A5BF-FF1EE737998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metsakasvatusteenuse töövõtuleping juriidilise isikuga mur ja mut.dotx</Template>
  <TotalTime>66</TotalTime>
  <Pages>5</Pages>
  <Words>2132</Words>
  <Characters>12370</Characters>
  <Application>Microsoft Office Word</Application>
  <DocSecurity>0</DocSecurity>
  <Lines>103</Lines>
  <Paragraphs>28</Paragraphs>
  <ScaleCrop>false</ScaleCrop>
  <Company>rmk</Company>
  <LinksUpToDate>false</LinksUpToDate>
  <CharactersWithSpaces>14474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Toomas Väät</dc:creator>
  <cp:keywords/>
  <cp:lastModifiedBy>Katrin Ametmaa</cp:lastModifiedBy>
  <cp:revision>77</cp:revision>
  <dcterms:created xsi:type="dcterms:W3CDTF">2024-08-12T10:29:00Z</dcterms:created>
  <dcterms:modified xsi:type="dcterms:W3CDTF">2024-08-15T07:51:00Z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